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822" w:rsidRPr="00D85822" w:rsidRDefault="00D85822" w:rsidP="00D85822">
      <w:pPr>
        <w:spacing w:after="0" w:line="240" w:lineRule="auto"/>
        <w:rPr>
          <w:rFonts w:ascii="Times New Roman" w:eastAsia="Times New Roman" w:hAnsi="Times New Roman" w:cs="Times New Roman"/>
          <w:sz w:val="24"/>
          <w:szCs w:val="24"/>
        </w:rPr>
      </w:pPr>
      <w:r w:rsidRPr="00D85822">
        <w:rPr>
          <w:rFonts w:ascii="Sylfaen" w:eastAsia="Times New Roman" w:hAnsi="Sylfaen" w:cs="Times New Roman"/>
          <w:color w:val="000000"/>
          <w:sz w:val="21"/>
          <w:szCs w:val="21"/>
          <w:shd w:val="clear" w:color="auto" w:fill="E2E8ED"/>
        </w:rPr>
        <w:t> </w:t>
      </w:r>
    </w:p>
    <w:p w:rsidR="00D85822" w:rsidRPr="00D85822" w:rsidRDefault="00D85822" w:rsidP="00D85822">
      <w:pPr>
        <w:shd w:val="clear" w:color="auto" w:fill="E2E8ED"/>
        <w:spacing w:after="150" w:line="240" w:lineRule="auto"/>
        <w:rPr>
          <w:rFonts w:ascii="Sylfaen" w:eastAsia="Times New Roman" w:hAnsi="Sylfaen" w:cs="Times New Roman"/>
          <w:color w:val="000000"/>
          <w:sz w:val="21"/>
          <w:szCs w:val="21"/>
        </w:rPr>
      </w:pPr>
      <w:hyperlink r:id="rId4" w:tooltip="GoBack" w:history="1">
        <w:r w:rsidRPr="00D85822">
          <w:rPr>
            <w:rFonts w:ascii="Sylfaen" w:eastAsia="Times New Roman" w:hAnsi="Sylfaen" w:cs="Times New Roman"/>
            <w:noProof/>
            <w:color w:val="000000"/>
            <w:sz w:val="21"/>
            <w:szCs w:val="21"/>
          </w:rPr>
          <w:drawing>
            <wp:anchor distT="0" distB="0" distL="95250" distR="95250" simplePos="0" relativeHeight="251658240" behindDoc="0" locked="0" layoutInCell="1" allowOverlap="0">
              <wp:simplePos x="0" y="0"/>
              <wp:positionH relativeFrom="column">
                <wp:align>left</wp:align>
              </wp:positionH>
              <wp:positionV relativeFrom="line">
                <wp:posOffset>0</wp:posOffset>
              </wp:positionV>
              <wp:extent cx="228600" cy="228600"/>
              <wp:effectExtent l="0" t="0" r="0" b="0"/>
              <wp:wrapSquare wrapText="bothSides"/>
              <wp:docPr id="8" name="Picture 8" descr="https://www.arlis.am/images/back1.png">
                <a:hlinkClick xmlns:a="http://schemas.openxmlformats.org/drawingml/2006/main" r:id="rId4" tooltip="&quot;GoBac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arlis.am/images/back1.png">
                        <a:hlinkClick r:id="rId4" tooltip="&quot;GoBack&quo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hyperlink>
      <w:hyperlink r:id="rId6" w:tooltip="Print" w:history="1">
        <w:r w:rsidRPr="00D85822">
          <w:rPr>
            <w:rFonts w:ascii="Sylfaen" w:eastAsia="Times New Roman" w:hAnsi="Sylfaen" w:cs="Times New Roman"/>
            <w:noProof/>
            <w:color w:val="000000"/>
            <w:sz w:val="21"/>
            <w:szCs w:val="21"/>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76225" cy="228600"/>
              <wp:effectExtent l="0" t="0" r="9525" b="0"/>
              <wp:wrapSquare wrapText="bothSides"/>
              <wp:docPr id="7" name="Picture 7" descr="Print">
                <a:hlinkClick xmlns:a="http://schemas.openxmlformats.org/drawingml/2006/main" r:id="rId6" tooltip="&quot;Pri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int">
                        <a:hlinkClick r:id="rId4" tooltip="&quot;Print&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14:sizeRelH relativeFrom="page">
                <wp14:pctWidth>0</wp14:pctWidth>
              </wp14:sizeRelH>
              <wp14:sizeRelV relativeFrom="page">
                <wp14:pctHeight>0</wp14:pctHeight>
              </wp14:sizeRelV>
            </wp:anchor>
          </w:drawing>
        </w:r>
      </w:hyperlink>
      <w:hyperlink r:id="rId8" w:tooltip="Save As PDF" w:history="1">
        <w:r w:rsidRPr="00D85822">
          <w:rPr>
            <w:rFonts w:ascii="Sylfaen" w:eastAsia="Times New Roman" w:hAnsi="Sylfaen" w:cs="Times New Roman"/>
            <w:noProof/>
            <w:color w:val="000000"/>
            <w:sz w:val="21"/>
            <w:szCs w:val="21"/>
          </w:rPr>
          <w:drawing>
            <wp:anchor distT="0" distB="0" distL="95250" distR="95250" simplePos="0" relativeHeight="251658240" behindDoc="0" locked="0" layoutInCell="1" allowOverlap="0">
              <wp:simplePos x="0" y="0"/>
              <wp:positionH relativeFrom="column">
                <wp:align>left</wp:align>
              </wp:positionH>
              <wp:positionV relativeFrom="line">
                <wp:posOffset>0</wp:posOffset>
              </wp:positionV>
              <wp:extent cx="228600" cy="228600"/>
              <wp:effectExtent l="0" t="0" r="0" b="0"/>
              <wp:wrapSquare wrapText="bothSides"/>
              <wp:docPr id="6" name="Picture 6" descr="Save">
                <a:hlinkClick xmlns:a="http://schemas.openxmlformats.org/drawingml/2006/main" r:id="rId8" tooltip="&quot;Save As 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ve">
                        <a:hlinkClick r:id="rId8" tooltip="&quot;Save As PDF&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Pr="00D85822">
        <w:rPr>
          <w:rFonts w:ascii="Sylfaen" w:eastAsia="Times New Roman" w:hAnsi="Sylfaen" w:cs="Times New Roman"/>
          <w:noProof/>
          <w:color w:val="0000FF"/>
          <w:sz w:val="21"/>
          <w:szCs w:val="21"/>
        </w:rPr>
        <w:drawing>
          <wp:inline distT="0" distB="0" distL="0" distR="0">
            <wp:extent cx="1336040" cy="429260"/>
            <wp:effectExtent l="0" t="0" r="0" b="8890"/>
            <wp:docPr id="5" name="Picture 5" descr="ARLIS">
              <a:hlinkClick xmlns:a="http://schemas.openxmlformats.org/drawingml/2006/main" r:id="rId10" tgtFrame="&quot;_blank&quot;" tooltip="&quot;ARLI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LIS">
                      <a:hlinkClick r:id="rId10" tgtFrame="&quot;_blank&quot;" tooltip="&quot;ARLIS&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36040" cy="429260"/>
                    </a:xfrm>
                    <a:prstGeom prst="rect">
                      <a:avLst/>
                    </a:prstGeom>
                    <a:noFill/>
                    <a:ln>
                      <a:noFill/>
                    </a:ln>
                  </pic:spPr>
                </pic:pic>
              </a:graphicData>
            </a:graphic>
          </wp:inline>
        </w:drawing>
      </w:r>
      <w:r w:rsidRPr="00D85822">
        <w:rPr>
          <w:rFonts w:ascii="Sylfaen" w:eastAsia="Times New Roman" w:hAnsi="Sylfaen" w:cs="Times New Roman"/>
          <w:noProof/>
          <w:color w:val="0000FF"/>
          <w:sz w:val="21"/>
          <w:szCs w:val="21"/>
        </w:rPr>
        <w:drawing>
          <wp:inline distT="0" distB="0" distL="0" distR="0">
            <wp:extent cx="485140" cy="230505"/>
            <wp:effectExtent l="0" t="0" r="0" b="0"/>
            <wp:docPr id="4" name="Picture 4" descr="https://www.arlis.am/images/F-share-button1.png">
              <a:hlinkClick xmlns:a="http://schemas.openxmlformats.org/drawingml/2006/main" r:id="rId12" tgtFrame="&quot;_blank&quot;" tooltip="&quot;Share on Faceboo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arlis.am/images/F-share-button1.png">
                      <a:hlinkClick r:id="rId12" tgtFrame="&quot;_blank&quot;" tooltip="&quot;Share on Facebook&quo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5140" cy="230505"/>
                    </a:xfrm>
                    <a:prstGeom prst="rect">
                      <a:avLst/>
                    </a:prstGeom>
                    <a:noFill/>
                    <a:ln>
                      <a:noFill/>
                    </a:ln>
                  </pic:spPr>
                </pic:pic>
              </a:graphicData>
            </a:graphic>
          </wp:inline>
        </w:drawing>
      </w:r>
    </w:p>
    <w:tbl>
      <w:tblPr>
        <w:tblW w:w="11040" w:type="dxa"/>
        <w:jc w:val="center"/>
        <w:tblCellSpacing w:w="0" w:type="dxa"/>
        <w:tblCellMar>
          <w:left w:w="0" w:type="dxa"/>
          <w:right w:w="0" w:type="dxa"/>
        </w:tblCellMar>
        <w:tblLook w:val="04A0" w:firstRow="1" w:lastRow="0" w:firstColumn="1" w:lastColumn="0" w:noHBand="0" w:noVBand="1"/>
      </w:tblPr>
      <w:tblGrid>
        <w:gridCol w:w="11040"/>
      </w:tblGrid>
      <w:tr w:rsidR="00D85822" w:rsidRPr="00D85822" w:rsidTr="00D85822">
        <w:trPr>
          <w:tblCellSpacing w:w="0" w:type="dxa"/>
          <w:jc w:val="center"/>
        </w:trPr>
        <w:tc>
          <w:tcPr>
            <w:tcW w:w="0" w:type="auto"/>
            <w:vAlign w:val="center"/>
            <w:hideMark/>
          </w:tcPr>
          <w:p w:rsidR="00D85822" w:rsidRPr="00D85822" w:rsidRDefault="00D85822" w:rsidP="00D85822">
            <w:pPr>
              <w:shd w:val="clear" w:color="auto" w:fill="E2E8ED"/>
              <w:spacing w:after="0" w:line="240" w:lineRule="auto"/>
              <w:rPr>
                <w:rFonts w:ascii="Sylfaen" w:eastAsia="Times New Roman" w:hAnsi="Sylfaen" w:cs="Times New Roman"/>
                <w:color w:val="000000"/>
                <w:sz w:val="21"/>
                <w:szCs w:val="21"/>
              </w:rPr>
            </w:pPr>
          </w:p>
        </w:tc>
      </w:tr>
      <w:tr w:rsidR="00D85822" w:rsidRPr="00D85822" w:rsidTr="00D85822">
        <w:trPr>
          <w:tblCellSpacing w:w="0" w:type="dxa"/>
          <w:jc w:val="center"/>
        </w:trPr>
        <w:tc>
          <w:tcPr>
            <w:tcW w:w="11040" w:type="dxa"/>
            <w:vAlign w:val="center"/>
            <w:hideMark/>
          </w:tcPr>
          <w:tbl>
            <w:tblPr>
              <w:tblW w:w="11040" w:type="dxa"/>
              <w:jc w:val="center"/>
              <w:tblCellSpacing w:w="0" w:type="dxa"/>
              <w:tblCellMar>
                <w:left w:w="0" w:type="dxa"/>
                <w:right w:w="0" w:type="dxa"/>
              </w:tblCellMar>
              <w:tblLook w:val="04A0" w:firstRow="1" w:lastRow="0" w:firstColumn="1" w:lastColumn="0" w:noHBand="0" w:noVBand="1"/>
            </w:tblPr>
            <w:tblGrid>
              <w:gridCol w:w="11040"/>
            </w:tblGrid>
            <w:tr w:rsidR="00D85822" w:rsidRPr="00D85822">
              <w:trPr>
                <w:tblCellSpacing w:w="0" w:type="dxa"/>
                <w:jc w:val="center"/>
              </w:trPr>
              <w:tc>
                <w:tcPr>
                  <w:tcW w:w="11040" w:type="dxa"/>
                  <w:vAlign w:val="center"/>
                  <w:hideMark/>
                </w:tcPr>
                <w:p w:rsidR="00D85822" w:rsidRPr="00D85822" w:rsidRDefault="00D85822" w:rsidP="00D85822">
                  <w:pPr>
                    <w:spacing w:after="0" w:line="240" w:lineRule="auto"/>
                    <w:rPr>
                      <w:rFonts w:ascii="Sylfaen" w:eastAsia="Times New Roman" w:hAnsi="Sylfaen" w:cs="Times New Roman"/>
                      <w:sz w:val="21"/>
                      <w:szCs w:val="21"/>
                    </w:rPr>
                  </w:pPr>
                  <w:r w:rsidRPr="00D85822">
                    <w:rPr>
                      <w:rFonts w:ascii="Sylfaen" w:eastAsia="Times New Roman" w:hAnsi="Sylfaen" w:cs="Times New Roman"/>
                      <w:sz w:val="21"/>
                      <w:szCs w:val="21"/>
                    </w:rPr>
                    <w:pict>
                      <v:rect id="_x0000_i1027" style="width:468pt;height:1.5pt" o:hralign="center" o:hrstd="t" o:hrnoshade="t" o:hr="t" fillcolor="#878787" stroked="f"/>
                    </w:pict>
                  </w:r>
                </w:p>
                <w:tbl>
                  <w:tblPr>
                    <w:tblW w:w="11040" w:type="dxa"/>
                    <w:tblCellSpacing w:w="0" w:type="dxa"/>
                    <w:shd w:val="clear" w:color="auto" w:fill="FCCF00"/>
                    <w:tblCellMar>
                      <w:left w:w="0" w:type="dxa"/>
                      <w:right w:w="0" w:type="dxa"/>
                    </w:tblCellMar>
                    <w:tblLook w:val="04A0" w:firstRow="1" w:lastRow="0" w:firstColumn="1" w:lastColumn="0" w:noHBand="0" w:noVBand="1"/>
                  </w:tblPr>
                  <w:tblGrid>
                    <w:gridCol w:w="3450"/>
                    <w:gridCol w:w="2862"/>
                    <w:gridCol w:w="3150"/>
                    <w:gridCol w:w="1578"/>
                  </w:tblGrid>
                  <w:tr w:rsidR="00D85822" w:rsidRPr="00D85822">
                    <w:trPr>
                      <w:tblCellSpacing w:w="0" w:type="dxa"/>
                    </w:trPr>
                    <w:tc>
                      <w:tcPr>
                        <w:tcW w:w="3450" w:type="dxa"/>
                        <w:shd w:val="clear" w:color="auto" w:fill="F6F6F6"/>
                        <w:noWrap/>
                        <w:hideMark/>
                      </w:tcPr>
                      <w:p w:rsidR="00D85822" w:rsidRPr="00D85822" w:rsidRDefault="00D85822" w:rsidP="00D85822">
                        <w:pPr>
                          <w:spacing w:after="0" w:line="240" w:lineRule="auto"/>
                          <w:jc w:val="right"/>
                          <w:rPr>
                            <w:rFonts w:ascii="Sylfaen" w:eastAsia="Times New Roman" w:hAnsi="Sylfaen" w:cs="Times New Roman"/>
                            <w:b/>
                            <w:bCs/>
                            <w:i/>
                            <w:iCs/>
                            <w:color w:val="545454"/>
                            <w:sz w:val="21"/>
                            <w:szCs w:val="21"/>
                          </w:rPr>
                        </w:pPr>
                        <w:r w:rsidRPr="00D85822">
                          <w:rPr>
                            <w:rFonts w:ascii="Sylfaen" w:eastAsia="Times New Roman" w:hAnsi="Sylfaen" w:cs="Times New Roman"/>
                            <w:b/>
                            <w:bCs/>
                            <w:i/>
                            <w:iCs/>
                            <w:color w:val="545454"/>
                            <w:sz w:val="21"/>
                            <w:szCs w:val="21"/>
                          </w:rPr>
                          <w:t>Համարը </w:t>
                        </w:r>
                      </w:p>
                    </w:tc>
                    <w:tc>
                      <w:tcPr>
                        <w:tcW w:w="3165" w:type="dxa"/>
                        <w:shd w:val="clear" w:color="auto" w:fill="F6F6F6"/>
                        <w:hideMark/>
                      </w:tcPr>
                      <w:p w:rsidR="00D85822" w:rsidRPr="00D85822" w:rsidRDefault="00D85822" w:rsidP="00D85822">
                        <w:pPr>
                          <w:spacing w:after="0" w:line="240" w:lineRule="auto"/>
                          <w:rPr>
                            <w:rFonts w:ascii="Sylfaen" w:eastAsia="Times New Roman" w:hAnsi="Sylfaen" w:cs="Times New Roman"/>
                            <w:sz w:val="21"/>
                            <w:szCs w:val="21"/>
                          </w:rPr>
                        </w:pPr>
                        <w:r w:rsidRPr="00D85822">
                          <w:rPr>
                            <w:rFonts w:ascii="Sylfaen" w:eastAsia="Times New Roman" w:hAnsi="Sylfaen" w:cs="Times New Roman"/>
                            <w:sz w:val="21"/>
                            <w:szCs w:val="21"/>
                          </w:rPr>
                          <w:t>N 1239-Ն</w:t>
                        </w:r>
                      </w:p>
                    </w:tc>
                    <w:tc>
                      <w:tcPr>
                        <w:tcW w:w="3150" w:type="dxa"/>
                        <w:shd w:val="clear" w:color="auto" w:fill="F6F6F6"/>
                        <w:noWrap/>
                        <w:hideMark/>
                      </w:tcPr>
                      <w:p w:rsidR="00D85822" w:rsidRPr="00D85822" w:rsidRDefault="00D85822" w:rsidP="00D85822">
                        <w:pPr>
                          <w:spacing w:after="0" w:line="240" w:lineRule="auto"/>
                          <w:jc w:val="right"/>
                          <w:rPr>
                            <w:rFonts w:ascii="Sylfaen" w:eastAsia="Times New Roman" w:hAnsi="Sylfaen" w:cs="Times New Roman"/>
                            <w:b/>
                            <w:bCs/>
                            <w:i/>
                            <w:iCs/>
                            <w:color w:val="545454"/>
                            <w:sz w:val="21"/>
                            <w:szCs w:val="21"/>
                          </w:rPr>
                        </w:pPr>
                        <w:r w:rsidRPr="00D85822">
                          <w:rPr>
                            <w:rFonts w:ascii="Sylfaen" w:eastAsia="Times New Roman" w:hAnsi="Sylfaen" w:cs="Times New Roman"/>
                            <w:b/>
                            <w:bCs/>
                            <w:i/>
                            <w:iCs/>
                            <w:color w:val="545454"/>
                            <w:sz w:val="21"/>
                            <w:szCs w:val="21"/>
                          </w:rPr>
                          <w:t>Տեսակը </w:t>
                        </w:r>
                      </w:p>
                    </w:tc>
                    <w:tc>
                      <w:tcPr>
                        <w:tcW w:w="1275" w:type="dxa"/>
                        <w:shd w:val="clear" w:color="auto" w:fill="F6F6F6"/>
                        <w:hideMark/>
                      </w:tcPr>
                      <w:p w:rsidR="00D85822" w:rsidRPr="00D85822" w:rsidRDefault="00D85822" w:rsidP="00D85822">
                        <w:pPr>
                          <w:spacing w:after="0" w:line="240" w:lineRule="auto"/>
                          <w:rPr>
                            <w:rFonts w:ascii="Sylfaen" w:eastAsia="Times New Roman" w:hAnsi="Sylfaen" w:cs="Times New Roman"/>
                            <w:sz w:val="21"/>
                            <w:szCs w:val="21"/>
                          </w:rPr>
                        </w:pPr>
                        <w:r w:rsidRPr="00D85822">
                          <w:rPr>
                            <w:rFonts w:ascii="Sylfaen" w:eastAsia="Times New Roman" w:hAnsi="Sylfaen" w:cs="Times New Roman"/>
                            <w:sz w:val="21"/>
                            <w:szCs w:val="21"/>
                          </w:rPr>
                          <w:t>Պաշտոնական Ինկորպորացիա</w:t>
                        </w:r>
                      </w:p>
                    </w:tc>
                  </w:tr>
                  <w:tr w:rsidR="00D85822" w:rsidRPr="00D85822">
                    <w:trPr>
                      <w:tblCellSpacing w:w="0" w:type="dxa"/>
                    </w:trPr>
                    <w:tc>
                      <w:tcPr>
                        <w:tcW w:w="3450" w:type="dxa"/>
                        <w:shd w:val="clear" w:color="auto" w:fill="F6F6F6"/>
                        <w:noWrap/>
                        <w:hideMark/>
                      </w:tcPr>
                      <w:p w:rsidR="00D85822" w:rsidRPr="00D85822" w:rsidRDefault="00D85822" w:rsidP="00D85822">
                        <w:pPr>
                          <w:spacing w:after="0" w:line="240" w:lineRule="auto"/>
                          <w:jc w:val="right"/>
                          <w:rPr>
                            <w:rFonts w:ascii="Sylfaen" w:eastAsia="Times New Roman" w:hAnsi="Sylfaen" w:cs="Times New Roman"/>
                            <w:b/>
                            <w:bCs/>
                            <w:i/>
                            <w:iCs/>
                            <w:color w:val="545454"/>
                            <w:sz w:val="21"/>
                            <w:szCs w:val="21"/>
                          </w:rPr>
                        </w:pPr>
                        <w:r w:rsidRPr="00D85822">
                          <w:rPr>
                            <w:rFonts w:ascii="Sylfaen" w:eastAsia="Times New Roman" w:hAnsi="Sylfaen" w:cs="Times New Roman"/>
                            <w:b/>
                            <w:bCs/>
                            <w:i/>
                            <w:iCs/>
                            <w:color w:val="545454"/>
                            <w:sz w:val="21"/>
                            <w:szCs w:val="21"/>
                          </w:rPr>
                          <w:t>Տիպը </w:t>
                        </w:r>
                      </w:p>
                    </w:tc>
                    <w:tc>
                      <w:tcPr>
                        <w:tcW w:w="3165" w:type="dxa"/>
                        <w:shd w:val="clear" w:color="auto" w:fill="F6F6F6"/>
                        <w:hideMark/>
                      </w:tcPr>
                      <w:p w:rsidR="00D85822" w:rsidRPr="00D85822" w:rsidRDefault="00D85822" w:rsidP="00D85822">
                        <w:pPr>
                          <w:spacing w:after="0" w:line="240" w:lineRule="auto"/>
                          <w:rPr>
                            <w:rFonts w:ascii="Sylfaen" w:eastAsia="Times New Roman" w:hAnsi="Sylfaen" w:cs="Times New Roman"/>
                            <w:sz w:val="21"/>
                            <w:szCs w:val="21"/>
                          </w:rPr>
                        </w:pPr>
                        <w:r w:rsidRPr="00D85822">
                          <w:rPr>
                            <w:rFonts w:ascii="Sylfaen" w:eastAsia="Times New Roman" w:hAnsi="Sylfaen" w:cs="Times New Roman"/>
                            <w:sz w:val="21"/>
                            <w:szCs w:val="21"/>
                          </w:rPr>
                          <w:t>Որոշում</w:t>
                        </w:r>
                      </w:p>
                    </w:tc>
                    <w:tc>
                      <w:tcPr>
                        <w:tcW w:w="3150" w:type="dxa"/>
                        <w:shd w:val="clear" w:color="auto" w:fill="F6F6F6"/>
                        <w:noWrap/>
                        <w:hideMark/>
                      </w:tcPr>
                      <w:p w:rsidR="00D85822" w:rsidRPr="00D85822" w:rsidRDefault="00D85822" w:rsidP="00D85822">
                        <w:pPr>
                          <w:spacing w:after="0" w:line="240" w:lineRule="auto"/>
                          <w:jc w:val="right"/>
                          <w:rPr>
                            <w:rFonts w:ascii="Sylfaen" w:eastAsia="Times New Roman" w:hAnsi="Sylfaen" w:cs="Times New Roman"/>
                            <w:b/>
                            <w:bCs/>
                            <w:i/>
                            <w:iCs/>
                            <w:color w:val="545454"/>
                            <w:sz w:val="21"/>
                            <w:szCs w:val="21"/>
                          </w:rPr>
                        </w:pPr>
                        <w:r w:rsidRPr="00D85822">
                          <w:rPr>
                            <w:rFonts w:ascii="Sylfaen" w:eastAsia="Times New Roman" w:hAnsi="Sylfaen" w:cs="Times New Roman"/>
                            <w:b/>
                            <w:bCs/>
                            <w:i/>
                            <w:iCs/>
                            <w:color w:val="545454"/>
                            <w:sz w:val="21"/>
                            <w:szCs w:val="21"/>
                          </w:rPr>
                          <w:t>Կարգավիճակը </w:t>
                        </w:r>
                      </w:p>
                    </w:tc>
                    <w:tc>
                      <w:tcPr>
                        <w:tcW w:w="1275" w:type="dxa"/>
                        <w:shd w:val="clear" w:color="auto" w:fill="F6F6F6"/>
                        <w:hideMark/>
                      </w:tcPr>
                      <w:p w:rsidR="00D85822" w:rsidRPr="00D85822" w:rsidRDefault="00D85822" w:rsidP="00D85822">
                        <w:pPr>
                          <w:spacing w:after="0" w:line="240" w:lineRule="auto"/>
                          <w:rPr>
                            <w:rFonts w:ascii="Sylfaen" w:eastAsia="Times New Roman" w:hAnsi="Sylfaen" w:cs="Times New Roman"/>
                            <w:sz w:val="21"/>
                            <w:szCs w:val="21"/>
                          </w:rPr>
                        </w:pPr>
                        <w:r w:rsidRPr="00D85822">
                          <w:rPr>
                            <w:rFonts w:ascii="Sylfaen" w:eastAsia="Times New Roman" w:hAnsi="Sylfaen" w:cs="Times New Roman"/>
                            <w:sz w:val="21"/>
                            <w:szCs w:val="21"/>
                          </w:rPr>
                          <w:t>Գործում է</w:t>
                        </w:r>
                      </w:p>
                    </w:tc>
                  </w:tr>
                  <w:tr w:rsidR="00D85822" w:rsidRPr="00D85822">
                    <w:trPr>
                      <w:tblCellSpacing w:w="0" w:type="dxa"/>
                    </w:trPr>
                    <w:tc>
                      <w:tcPr>
                        <w:tcW w:w="3450" w:type="dxa"/>
                        <w:shd w:val="clear" w:color="auto" w:fill="F6F6F6"/>
                        <w:noWrap/>
                        <w:hideMark/>
                      </w:tcPr>
                      <w:p w:rsidR="00D85822" w:rsidRPr="00D85822" w:rsidRDefault="00D85822" w:rsidP="00D85822">
                        <w:pPr>
                          <w:spacing w:after="0" w:line="240" w:lineRule="auto"/>
                          <w:jc w:val="right"/>
                          <w:rPr>
                            <w:rFonts w:ascii="Sylfaen" w:eastAsia="Times New Roman" w:hAnsi="Sylfaen" w:cs="Times New Roman"/>
                            <w:b/>
                            <w:bCs/>
                            <w:i/>
                            <w:iCs/>
                            <w:color w:val="545454"/>
                            <w:sz w:val="21"/>
                            <w:szCs w:val="21"/>
                          </w:rPr>
                        </w:pPr>
                        <w:r w:rsidRPr="00D85822">
                          <w:rPr>
                            <w:rFonts w:ascii="Sylfaen" w:eastAsia="Times New Roman" w:hAnsi="Sylfaen" w:cs="Times New Roman"/>
                            <w:b/>
                            <w:bCs/>
                            <w:i/>
                            <w:iCs/>
                            <w:color w:val="545454"/>
                            <w:sz w:val="21"/>
                            <w:szCs w:val="21"/>
                          </w:rPr>
                          <w:t>Սկզբնաղբյուրը </w:t>
                        </w:r>
                      </w:p>
                    </w:tc>
                    <w:tc>
                      <w:tcPr>
                        <w:tcW w:w="3165" w:type="dxa"/>
                        <w:shd w:val="clear" w:color="auto" w:fill="F6F6F6"/>
                        <w:hideMark/>
                      </w:tcPr>
                      <w:p w:rsidR="00D85822" w:rsidRPr="00D85822" w:rsidRDefault="00D85822" w:rsidP="00D85822">
                        <w:pPr>
                          <w:spacing w:after="0" w:line="240" w:lineRule="auto"/>
                          <w:rPr>
                            <w:rFonts w:ascii="Sylfaen" w:eastAsia="Times New Roman" w:hAnsi="Sylfaen" w:cs="Times New Roman"/>
                            <w:sz w:val="21"/>
                            <w:szCs w:val="21"/>
                          </w:rPr>
                        </w:pPr>
                        <w:r w:rsidRPr="00D85822">
                          <w:rPr>
                            <w:rFonts w:ascii="Sylfaen" w:eastAsia="Times New Roman" w:hAnsi="Sylfaen" w:cs="Times New Roman"/>
                            <w:sz w:val="21"/>
                            <w:szCs w:val="21"/>
                          </w:rPr>
                          <w:t>ՀՀՊՏ 2018.11.14/85(1443) Հոդ.1174</w:t>
                        </w:r>
                      </w:p>
                    </w:tc>
                    <w:tc>
                      <w:tcPr>
                        <w:tcW w:w="3150" w:type="dxa"/>
                        <w:shd w:val="clear" w:color="auto" w:fill="F6F6F6"/>
                        <w:noWrap/>
                        <w:hideMark/>
                      </w:tcPr>
                      <w:p w:rsidR="00D85822" w:rsidRPr="00D85822" w:rsidRDefault="00D85822" w:rsidP="00D85822">
                        <w:pPr>
                          <w:spacing w:after="0" w:line="240" w:lineRule="auto"/>
                          <w:jc w:val="right"/>
                          <w:rPr>
                            <w:rFonts w:ascii="Sylfaen" w:eastAsia="Times New Roman" w:hAnsi="Sylfaen" w:cs="Times New Roman"/>
                            <w:b/>
                            <w:bCs/>
                            <w:i/>
                            <w:iCs/>
                            <w:color w:val="545454"/>
                            <w:sz w:val="21"/>
                            <w:szCs w:val="21"/>
                          </w:rPr>
                        </w:pPr>
                        <w:r w:rsidRPr="00D85822">
                          <w:rPr>
                            <w:rFonts w:ascii="Sylfaen" w:eastAsia="Times New Roman" w:hAnsi="Sylfaen" w:cs="Times New Roman"/>
                            <w:b/>
                            <w:bCs/>
                            <w:i/>
                            <w:iCs/>
                            <w:color w:val="545454"/>
                            <w:sz w:val="21"/>
                            <w:szCs w:val="21"/>
                          </w:rPr>
                          <w:t>Ընդունման վայրը </w:t>
                        </w:r>
                      </w:p>
                    </w:tc>
                    <w:tc>
                      <w:tcPr>
                        <w:tcW w:w="1275" w:type="dxa"/>
                        <w:shd w:val="clear" w:color="auto" w:fill="F6F6F6"/>
                        <w:hideMark/>
                      </w:tcPr>
                      <w:p w:rsidR="00D85822" w:rsidRPr="00D85822" w:rsidRDefault="00D85822" w:rsidP="00D85822">
                        <w:pPr>
                          <w:spacing w:after="0" w:line="240" w:lineRule="auto"/>
                          <w:rPr>
                            <w:rFonts w:ascii="Sylfaen" w:eastAsia="Times New Roman" w:hAnsi="Sylfaen" w:cs="Times New Roman"/>
                            <w:sz w:val="21"/>
                            <w:szCs w:val="21"/>
                          </w:rPr>
                        </w:pPr>
                        <w:r w:rsidRPr="00D85822">
                          <w:rPr>
                            <w:rFonts w:ascii="Sylfaen" w:eastAsia="Times New Roman" w:hAnsi="Sylfaen" w:cs="Times New Roman"/>
                            <w:sz w:val="21"/>
                            <w:szCs w:val="21"/>
                          </w:rPr>
                          <w:t>Երևան</w:t>
                        </w:r>
                      </w:p>
                    </w:tc>
                  </w:tr>
                  <w:tr w:rsidR="00D85822" w:rsidRPr="00D85822">
                    <w:trPr>
                      <w:tblCellSpacing w:w="0" w:type="dxa"/>
                    </w:trPr>
                    <w:tc>
                      <w:tcPr>
                        <w:tcW w:w="3450" w:type="dxa"/>
                        <w:shd w:val="clear" w:color="auto" w:fill="F6F6F6"/>
                        <w:noWrap/>
                        <w:hideMark/>
                      </w:tcPr>
                      <w:p w:rsidR="00D85822" w:rsidRPr="00D85822" w:rsidRDefault="00D85822" w:rsidP="00D85822">
                        <w:pPr>
                          <w:spacing w:after="0" w:line="240" w:lineRule="auto"/>
                          <w:jc w:val="right"/>
                          <w:rPr>
                            <w:rFonts w:ascii="Sylfaen" w:eastAsia="Times New Roman" w:hAnsi="Sylfaen" w:cs="Times New Roman"/>
                            <w:b/>
                            <w:bCs/>
                            <w:i/>
                            <w:iCs/>
                            <w:color w:val="545454"/>
                            <w:sz w:val="21"/>
                            <w:szCs w:val="21"/>
                          </w:rPr>
                        </w:pPr>
                        <w:r w:rsidRPr="00D85822">
                          <w:rPr>
                            <w:rFonts w:ascii="Sylfaen" w:eastAsia="Times New Roman" w:hAnsi="Sylfaen" w:cs="Times New Roman"/>
                            <w:b/>
                            <w:bCs/>
                            <w:i/>
                            <w:iCs/>
                            <w:color w:val="545454"/>
                            <w:sz w:val="21"/>
                            <w:szCs w:val="21"/>
                          </w:rPr>
                          <w:t>Ընդունող մարմինը </w:t>
                        </w:r>
                      </w:p>
                    </w:tc>
                    <w:tc>
                      <w:tcPr>
                        <w:tcW w:w="3165" w:type="dxa"/>
                        <w:shd w:val="clear" w:color="auto" w:fill="F6F6F6"/>
                        <w:hideMark/>
                      </w:tcPr>
                      <w:p w:rsidR="00D85822" w:rsidRPr="00D85822" w:rsidRDefault="00D85822" w:rsidP="00D85822">
                        <w:pPr>
                          <w:spacing w:after="0" w:line="240" w:lineRule="auto"/>
                          <w:rPr>
                            <w:rFonts w:ascii="Sylfaen" w:eastAsia="Times New Roman" w:hAnsi="Sylfaen" w:cs="Times New Roman"/>
                            <w:sz w:val="21"/>
                            <w:szCs w:val="21"/>
                          </w:rPr>
                        </w:pPr>
                        <w:r w:rsidRPr="00D85822">
                          <w:rPr>
                            <w:rFonts w:ascii="Sylfaen" w:eastAsia="Times New Roman" w:hAnsi="Sylfaen" w:cs="Times New Roman"/>
                            <w:sz w:val="21"/>
                            <w:szCs w:val="21"/>
                          </w:rPr>
                          <w:t>ՀՀ կառավարություն</w:t>
                        </w:r>
                      </w:p>
                    </w:tc>
                    <w:tc>
                      <w:tcPr>
                        <w:tcW w:w="3150" w:type="dxa"/>
                        <w:shd w:val="clear" w:color="auto" w:fill="F6F6F6"/>
                        <w:noWrap/>
                        <w:hideMark/>
                      </w:tcPr>
                      <w:p w:rsidR="00D85822" w:rsidRPr="00D85822" w:rsidRDefault="00D85822" w:rsidP="00D85822">
                        <w:pPr>
                          <w:spacing w:after="0" w:line="240" w:lineRule="auto"/>
                          <w:jc w:val="right"/>
                          <w:rPr>
                            <w:rFonts w:ascii="Sylfaen" w:eastAsia="Times New Roman" w:hAnsi="Sylfaen" w:cs="Times New Roman"/>
                            <w:b/>
                            <w:bCs/>
                            <w:i/>
                            <w:iCs/>
                            <w:color w:val="545454"/>
                            <w:sz w:val="21"/>
                            <w:szCs w:val="21"/>
                          </w:rPr>
                        </w:pPr>
                        <w:r w:rsidRPr="00D85822">
                          <w:rPr>
                            <w:rFonts w:ascii="Sylfaen" w:eastAsia="Times New Roman" w:hAnsi="Sylfaen" w:cs="Times New Roman"/>
                            <w:b/>
                            <w:bCs/>
                            <w:i/>
                            <w:iCs/>
                            <w:color w:val="545454"/>
                            <w:sz w:val="21"/>
                            <w:szCs w:val="21"/>
                          </w:rPr>
                          <w:t>Ընդունման ամսաթիվը </w:t>
                        </w:r>
                      </w:p>
                    </w:tc>
                    <w:tc>
                      <w:tcPr>
                        <w:tcW w:w="1275" w:type="dxa"/>
                        <w:shd w:val="clear" w:color="auto" w:fill="F6F6F6"/>
                        <w:hideMark/>
                      </w:tcPr>
                      <w:p w:rsidR="00D85822" w:rsidRPr="00D85822" w:rsidRDefault="00D85822" w:rsidP="00D85822">
                        <w:pPr>
                          <w:spacing w:after="0" w:line="240" w:lineRule="auto"/>
                          <w:rPr>
                            <w:rFonts w:ascii="Sylfaen" w:eastAsia="Times New Roman" w:hAnsi="Sylfaen" w:cs="Times New Roman"/>
                            <w:sz w:val="21"/>
                            <w:szCs w:val="21"/>
                          </w:rPr>
                        </w:pPr>
                        <w:r w:rsidRPr="00D85822">
                          <w:rPr>
                            <w:rFonts w:ascii="Sylfaen" w:eastAsia="Times New Roman" w:hAnsi="Sylfaen" w:cs="Times New Roman"/>
                            <w:sz w:val="21"/>
                            <w:szCs w:val="21"/>
                          </w:rPr>
                          <w:t>08.11.2018</w:t>
                        </w:r>
                      </w:p>
                    </w:tc>
                  </w:tr>
                  <w:tr w:rsidR="00D85822" w:rsidRPr="00D85822">
                    <w:trPr>
                      <w:tblCellSpacing w:w="0" w:type="dxa"/>
                    </w:trPr>
                    <w:tc>
                      <w:tcPr>
                        <w:tcW w:w="3450" w:type="dxa"/>
                        <w:shd w:val="clear" w:color="auto" w:fill="F6F6F6"/>
                        <w:noWrap/>
                        <w:hideMark/>
                      </w:tcPr>
                      <w:p w:rsidR="00D85822" w:rsidRPr="00D85822" w:rsidRDefault="00D85822" w:rsidP="00D85822">
                        <w:pPr>
                          <w:spacing w:after="0" w:line="240" w:lineRule="auto"/>
                          <w:jc w:val="right"/>
                          <w:rPr>
                            <w:rFonts w:ascii="Sylfaen" w:eastAsia="Times New Roman" w:hAnsi="Sylfaen" w:cs="Times New Roman"/>
                            <w:b/>
                            <w:bCs/>
                            <w:i/>
                            <w:iCs/>
                            <w:color w:val="545454"/>
                            <w:sz w:val="21"/>
                            <w:szCs w:val="21"/>
                          </w:rPr>
                        </w:pPr>
                        <w:r w:rsidRPr="00D85822">
                          <w:rPr>
                            <w:rFonts w:ascii="Sylfaen" w:eastAsia="Times New Roman" w:hAnsi="Sylfaen" w:cs="Times New Roman"/>
                            <w:b/>
                            <w:bCs/>
                            <w:i/>
                            <w:iCs/>
                            <w:color w:val="545454"/>
                            <w:sz w:val="21"/>
                            <w:szCs w:val="21"/>
                          </w:rPr>
                          <w:t>Ստորագրող մարմինը </w:t>
                        </w:r>
                      </w:p>
                    </w:tc>
                    <w:tc>
                      <w:tcPr>
                        <w:tcW w:w="3165" w:type="dxa"/>
                        <w:shd w:val="clear" w:color="auto" w:fill="F6F6F6"/>
                        <w:hideMark/>
                      </w:tcPr>
                      <w:p w:rsidR="00D85822" w:rsidRPr="00D85822" w:rsidRDefault="00D85822" w:rsidP="00D85822">
                        <w:pPr>
                          <w:spacing w:after="0" w:line="240" w:lineRule="auto"/>
                          <w:rPr>
                            <w:rFonts w:ascii="Sylfaen" w:eastAsia="Times New Roman" w:hAnsi="Sylfaen" w:cs="Times New Roman"/>
                            <w:sz w:val="21"/>
                            <w:szCs w:val="21"/>
                          </w:rPr>
                        </w:pPr>
                        <w:r w:rsidRPr="00D85822">
                          <w:rPr>
                            <w:rFonts w:ascii="Sylfaen" w:eastAsia="Times New Roman" w:hAnsi="Sylfaen" w:cs="Times New Roman"/>
                            <w:sz w:val="21"/>
                            <w:szCs w:val="21"/>
                          </w:rPr>
                          <w:t>Վարչապետի պաշտոնակատար</w:t>
                        </w:r>
                      </w:p>
                    </w:tc>
                    <w:tc>
                      <w:tcPr>
                        <w:tcW w:w="3150" w:type="dxa"/>
                        <w:shd w:val="clear" w:color="auto" w:fill="F6F6F6"/>
                        <w:noWrap/>
                        <w:hideMark/>
                      </w:tcPr>
                      <w:p w:rsidR="00D85822" w:rsidRPr="00D85822" w:rsidRDefault="00D85822" w:rsidP="00D85822">
                        <w:pPr>
                          <w:spacing w:after="0" w:line="240" w:lineRule="auto"/>
                          <w:jc w:val="right"/>
                          <w:rPr>
                            <w:rFonts w:ascii="Sylfaen" w:eastAsia="Times New Roman" w:hAnsi="Sylfaen" w:cs="Times New Roman"/>
                            <w:b/>
                            <w:bCs/>
                            <w:i/>
                            <w:iCs/>
                            <w:color w:val="545454"/>
                            <w:sz w:val="21"/>
                            <w:szCs w:val="21"/>
                          </w:rPr>
                        </w:pPr>
                        <w:r w:rsidRPr="00D85822">
                          <w:rPr>
                            <w:rFonts w:ascii="Sylfaen" w:eastAsia="Times New Roman" w:hAnsi="Sylfaen" w:cs="Times New Roman"/>
                            <w:b/>
                            <w:bCs/>
                            <w:i/>
                            <w:iCs/>
                            <w:color w:val="545454"/>
                            <w:sz w:val="21"/>
                            <w:szCs w:val="21"/>
                          </w:rPr>
                          <w:t>Ստորագրման ամսաթիվը </w:t>
                        </w:r>
                      </w:p>
                    </w:tc>
                    <w:tc>
                      <w:tcPr>
                        <w:tcW w:w="1275" w:type="dxa"/>
                        <w:shd w:val="clear" w:color="auto" w:fill="F6F6F6"/>
                        <w:hideMark/>
                      </w:tcPr>
                      <w:p w:rsidR="00D85822" w:rsidRPr="00D85822" w:rsidRDefault="00D85822" w:rsidP="00D85822">
                        <w:pPr>
                          <w:spacing w:after="0" w:line="240" w:lineRule="auto"/>
                          <w:rPr>
                            <w:rFonts w:ascii="Sylfaen" w:eastAsia="Times New Roman" w:hAnsi="Sylfaen" w:cs="Times New Roman"/>
                            <w:sz w:val="21"/>
                            <w:szCs w:val="21"/>
                          </w:rPr>
                        </w:pPr>
                        <w:r w:rsidRPr="00D85822">
                          <w:rPr>
                            <w:rFonts w:ascii="Sylfaen" w:eastAsia="Times New Roman" w:hAnsi="Sylfaen" w:cs="Times New Roman"/>
                            <w:sz w:val="21"/>
                            <w:szCs w:val="21"/>
                          </w:rPr>
                          <w:t>12.11.2018</w:t>
                        </w:r>
                      </w:p>
                    </w:tc>
                  </w:tr>
                  <w:tr w:rsidR="00D85822" w:rsidRPr="00D85822">
                    <w:trPr>
                      <w:tblCellSpacing w:w="0" w:type="dxa"/>
                    </w:trPr>
                    <w:tc>
                      <w:tcPr>
                        <w:tcW w:w="3450" w:type="dxa"/>
                        <w:shd w:val="clear" w:color="auto" w:fill="F6F6F6"/>
                        <w:noWrap/>
                        <w:hideMark/>
                      </w:tcPr>
                      <w:p w:rsidR="00D85822" w:rsidRPr="00D85822" w:rsidRDefault="00D85822" w:rsidP="00D85822">
                        <w:pPr>
                          <w:spacing w:after="0" w:line="240" w:lineRule="auto"/>
                          <w:jc w:val="right"/>
                          <w:rPr>
                            <w:rFonts w:ascii="Sylfaen" w:eastAsia="Times New Roman" w:hAnsi="Sylfaen" w:cs="Times New Roman"/>
                            <w:b/>
                            <w:bCs/>
                            <w:i/>
                            <w:iCs/>
                            <w:color w:val="545454"/>
                            <w:sz w:val="21"/>
                            <w:szCs w:val="21"/>
                          </w:rPr>
                        </w:pPr>
                        <w:r w:rsidRPr="00D85822">
                          <w:rPr>
                            <w:rFonts w:ascii="Sylfaen" w:eastAsia="Times New Roman" w:hAnsi="Sylfaen" w:cs="Times New Roman"/>
                            <w:b/>
                            <w:bCs/>
                            <w:i/>
                            <w:iCs/>
                            <w:color w:val="545454"/>
                            <w:sz w:val="21"/>
                            <w:szCs w:val="21"/>
                          </w:rPr>
                          <w:t>Վավերացնող մարմինը </w:t>
                        </w:r>
                      </w:p>
                    </w:tc>
                    <w:tc>
                      <w:tcPr>
                        <w:tcW w:w="3165" w:type="dxa"/>
                        <w:shd w:val="clear" w:color="auto" w:fill="F6F6F6"/>
                        <w:hideMark/>
                      </w:tcPr>
                      <w:p w:rsidR="00D85822" w:rsidRPr="00D85822" w:rsidRDefault="00D85822" w:rsidP="00D85822">
                        <w:pPr>
                          <w:spacing w:after="0" w:line="240" w:lineRule="auto"/>
                          <w:jc w:val="right"/>
                          <w:rPr>
                            <w:rFonts w:ascii="Sylfaen" w:eastAsia="Times New Roman" w:hAnsi="Sylfaen" w:cs="Times New Roman"/>
                            <w:b/>
                            <w:bCs/>
                            <w:i/>
                            <w:iCs/>
                            <w:color w:val="545454"/>
                            <w:sz w:val="21"/>
                            <w:szCs w:val="21"/>
                          </w:rPr>
                        </w:pPr>
                      </w:p>
                    </w:tc>
                    <w:tc>
                      <w:tcPr>
                        <w:tcW w:w="3150" w:type="dxa"/>
                        <w:shd w:val="clear" w:color="auto" w:fill="F6F6F6"/>
                        <w:noWrap/>
                        <w:hideMark/>
                      </w:tcPr>
                      <w:p w:rsidR="00D85822" w:rsidRPr="00D85822" w:rsidRDefault="00D85822" w:rsidP="00D85822">
                        <w:pPr>
                          <w:spacing w:after="0" w:line="240" w:lineRule="auto"/>
                          <w:jc w:val="right"/>
                          <w:rPr>
                            <w:rFonts w:ascii="Sylfaen" w:eastAsia="Times New Roman" w:hAnsi="Sylfaen" w:cs="Times New Roman"/>
                            <w:b/>
                            <w:bCs/>
                            <w:i/>
                            <w:iCs/>
                            <w:color w:val="545454"/>
                            <w:sz w:val="21"/>
                            <w:szCs w:val="21"/>
                          </w:rPr>
                        </w:pPr>
                        <w:r w:rsidRPr="00D85822">
                          <w:rPr>
                            <w:rFonts w:ascii="Sylfaen" w:eastAsia="Times New Roman" w:hAnsi="Sylfaen" w:cs="Times New Roman"/>
                            <w:b/>
                            <w:bCs/>
                            <w:i/>
                            <w:iCs/>
                            <w:color w:val="545454"/>
                            <w:sz w:val="21"/>
                            <w:szCs w:val="21"/>
                          </w:rPr>
                          <w:t>Վավերացման ամսաթիվը </w:t>
                        </w:r>
                      </w:p>
                    </w:tc>
                    <w:tc>
                      <w:tcPr>
                        <w:tcW w:w="1275" w:type="dxa"/>
                        <w:shd w:val="clear" w:color="auto" w:fill="F6F6F6"/>
                        <w:hideMark/>
                      </w:tcPr>
                      <w:p w:rsidR="00D85822" w:rsidRPr="00D85822" w:rsidRDefault="00D85822" w:rsidP="00D85822">
                        <w:pPr>
                          <w:spacing w:after="0" w:line="240" w:lineRule="auto"/>
                          <w:jc w:val="right"/>
                          <w:rPr>
                            <w:rFonts w:ascii="Sylfaen" w:eastAsia="Times New Roman" w:hAnsi="Sylfaen" w:cs="Times New Roman"/>
                            <w:b/>
                            <w:bCs/>
                            <w:i/>
                            <w:iCs/>
                            <w:color w:val="545454"/>
                            <w:sz w:val="21"/>
                            <w:szCs w:val="21"/>
                          </w:rPr>
                        </w:pPr>
                      </w:p>
                    </w:tc>
                  </w:tr>
                  <w:tr w:rsidR="00D85822" w:rsidRPr="00D85822">
                    <w:trPr>
                      <w:trHeight w:val="285"/>
                      <w:tblCellSpacing w:w="0" w:type="dxa"/>
                    </w:trPr>
                    <w:tc>
                      <w:tcPr>
                        <w:tcW w:w="3450" w:type="dxa"/>
                        <w:shd w:val="clear" w:color="auto" w:fill="F6F6F6"/>
                        <w:noWrap/>
                        <w:hideMark/>
                      </w:tcPr>
                      <w:p w:rsidR="00D85822" w:rsidRPr="00D85822" w:rsidRDefault="00D85822" w:rsidP="00D85822">
                        <w:pPr>
                          <w:spacing w:after="0" w:line="240" w:lineRule="auto"/>
                          <w:jc w:val="right"/>
                          <w:rPr>
                            <w:rFonts w:ascii="Sylfaen" w:eastAsia="Times New Roman" w:hAnsi="Sylfaen" w:cs="Times New Roman"/>
                            <w:b/>
                            <w:bCs/>
                            <w:i/>
                            <w:iCs/>
                            <w:color w:val="545454"/>
                            <w:sz w:val="21"/>
                            <w:szCs w:val="21"/>
                          </w:rPr>
                        </w:pPr>
                        <w:r w:rsidRPr="00D85822">
                          <w:rPr>
                            <w:rFonts w:ascii="Sylfaen" w:eastAsia="Times New Roman" w:hAnsi="Sylfaen" w:cs="Times New Roman"/>
                            <w:b/>
                            <w:bCs/>
                            <w:i/>
                            <w:iCs/>
                            <w:color w:val="545454"/>
                            <w:sz w:val="21"/>
                            <w:szCs w:val="21"/>
                          </w:rPr>
                          <w:t>Ուժի մեջ մտնելու ամսաթիվը </w:t>
                        </w:r>
                      </w:p>
                    </w:tc>
                    <w:tc>
                      <w:tcPr>
                        <w:tcW w:w="3165" w:type="dxa"/>
                        <w:shd w:val="clear" w:color="auto" w:fill="F6F6F6"/>
                        <w:hideMark/>
                      </w:tcPr>
                      <w:p w:rsidR="00D85822" w:rsidRPr="00D85822" w:rsidRDefault="00D85822" w:rsidP="00D85822">
                        <w:pPr>
                          <w:spacing w:after="0" w:line="240" w:lineRule="auto"/>
                          <w:rPr>
                            <w:rFonts w:ascii="Sylfaen" w:eastAsia="Times New Roman" w:hAnsi="Sylfaen" w:cs="Times New Roman"/>
                            <w:sz w:val="21"/>
                            <w:szCs w:val="21"/>
                          </w:rPr>
                        </w:pPr>
                        <w:r w:rsidRPr="00D85822">
                          <w:rPr>
                            <w:rFonts w:ascii="Sylfaen" w:eastAsia="Times New Roman" w:hAnsi="Sylfaen" w:cs="Times New Roman"/>
                            <w:sz w:val="21"/>
                            <w:szCs w:val="21"/>
                          </w:rPr>
                          <w:t>15.11.2018</w:t>
                        </w:r>
                      </w:p>
                    </w:tc>
                    <w:tc>
                      <w:tcPr>
                        <w:tcW w:w="3150" w:type="dxa"/>
                        <w:shd w:val="clear" w:color="auto" w:fill="F6F6F6"/>
                        <w:noWrap/>
                        <w:hideMark/>
                      </w:tcPr>
                      <w:p w:rsidR="00D85822" w:rsidRPr="00D85822" w:rsidRDefault="00D85822" w:rsidP="00D85822">
                        <w:pPr>
                          <w:spacing w:after="0" w:line="240" w:lineRule="auto"/>
                          <w:jc w:val="right"/>
                          <w:rPr>
                            <w:rFonts w:ascii="Sylfaen" w:eastAsia="Times New Roman" w:hAnsi="Sylfaen" w:cs="Times New Roman"/>
                            <w:b/>
                            <w:bCs/>
                            <w:i/>
                            <w:iCs/>
                            <w:color w:val="545454"/>
                            <w:sz w:val="21"/>
                            <w:szCs w:val="21"/>
                          </w:rPr>
                        </w:pPr>
                        <w:r w:rsidRPr="00D85822">
                          <w:rPr>
                            <w:rFonts w:ascii="Sylfaen" w:eastAsia="Times New Roman" w:hAnsi="Sylfaen" w:cs="Times New Roman"/>
                            <w:b/>
                            <w:bCs/>
                            <w:i/>
                            <w:iCs/>
                            <w:color w:val="545454"/>
                            <w:sz w:val="21"/>
                            <w:szCs w:val="21"/>
                          </w:rPr>
                          <w:t>Ուժը կորցնելու ամսաթիվը </w:t>
                        </w:r>
                      </w:p>
                    </w:tc>
                    <w:tc>
                      <w:tcPr>
                        <w:tcW w:w="1275" w:type="dxa"/>
                        <w:shd w:val="clear" w:color="auto" w:fill="F6F6F6"/>
                        <w:hideMark/>
                      </w:tcPr>
                      <w:p w:rsidR="00D85822" w:rsidRPr="00D85822" w:rsidRDefault="00D85822" w:rsidP="00D85822">
                        <w:pPr>
                          <w:spacing w:after="0" w:line="240" w:lineRule="auto"/>
                          <w:jc w:val="right"/>
                          <w:rPr>
                            <w:rFonts w:ascii="Sylfaen" w:eastAsia="Times New Roman" w:hAnsi="Sylfaen" w:cs="Times New Roman"/>
                            <w:b/>
                            <w:bCs/>
                            <w:i/>
                            <w:iCs/>
                            <w:color w:val="545454"/>
                            <w:sz w:val="21"/>
                            <w:szCs w:val="21"/>
                          </w:rPr>
                        </w:pPr>
                      </w:p>
                    </w:tc>
                  </w:tr>
                </w:tbl>
                <w:p w:rsidR="00D85822" w:rsidRPr="00D85822" w:rsidRDefault="00D85822" w:rsidP="00D85822">
                  <w:pPr>
                    <w:spacing w:after="0" w:line="240" w:lineRule="auto"/>
                    <w:rPr>
                      <w:rFonts w:ascii="Sylfaen" w:eastAsia="Times New Roman" w:hAnsi="Sylfaen" w:cs="Times New Roman"/>
                      <w:sz w:val="21"/>
                      <w:szCs w:val="21"/>
                    </w:rPr>
                  </w:pPr>
                  <w:r w:rsidRPr="00D85822">
                    <w:rPr>
                      <w:rFonts w:ascii="Sylfaen" w:eastAsia="Times New Roman" w:hAnsi="Sylfaen" w:cs="Times New Roman"/>
                      <w:sz w:val="21"/>
                      <w:szCs w:val="21"/>
                    </w:rPr>
                    <w:pict>
                      <v:rect id="_x0000_i1028" style="width:468pt;height:1.5pt" o:hralign="center" o:hrstd="t" o:hrnoshade="t" o:hr="t" fillcolor="#878787" stroked="f"/>
                    </w:pict>
                  </w:r>
                </w:p>
              </w:tc>
            </w:tr>
            <w:tr w:rsidR="00D85822" w:rsidRPr="00D85822">
              <w:trPr>
                <w:tblCellSpacing w:w="0" w:type="dxa"/>
                <w:jc w:val="center"/>
              </w:trPr>
              <w:tc>
                <w:tcPr>
                  <w:tcW w:w="11040" w:type="dxa"/>
                  <w:vAlign w:val="center"/>
                  <w:hideMark/>
                </w:tcPr>
                <w:p w:rsidR="00D85822" w:rsidRPr="00D85822" w:rsidRDefault="00D85822" w:rsidP="00D85822">
                  <w:pPr>
                    <w:spacing w:after="0" w:line="240" w:lineRule="auto"/>
                    <w:rPr>
                      <w:rFonts w:ascii="Sylfaen" w:eastAsia="Times New Roman" w:hAnsi="Sylfaen" w:cs="Times New Roman"/>
                      <w:sz w:val="21"/>
                      <w:szCs w:val="21"/>
                    </w:rPr>
                  </w:pPr>
                  <w:r w:rsidRPr="00D85822">
                    <w:rPr>
                      <w:rFonts w:ascii="Sylfaen" w:eastAsia="Times New Roman" w:hAnsi="Sylfaen" w:cs="Times New Roman"/>
                      <w:noProof/>
                      <w:sz w:val="21"/>
                      <w:szCs w:val="21"/>
                    </w:rPr>
                    <w:drawing>
                      <wp:inline distT="0" distB="0" distL="0" distR="0">
                        <wp:extent cx="103505" cy="103505"/>
                        <wp:effectExtent l="0" t="0" r="0" b="0"/>
                        <wp:docPr id="3" name="Picture 3" descr="https://www.arlis.am/Annexes/treeNodeMin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TreeNode" descr="https://www.arlis.am/Annexes/treeNodeMinus.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85822">
                    <w:rPr>
                      <w:rFonts w:ascii="Sylfaen" w:eastAsia="Times New Roman" w:hAnsi="Sylfaen" w:cs="Times New Roman"/>
                      <w:sz w:val="21"/>
                      <w:szCs w:val="21"/>
                    </w:rPr>
                    <w:t> </w:t>
                  </w:r>
                  <w:r w:rsidRPr="00D85822">
                    <w:rPr>
                      <w:rFonts w:ascii="Sylfaen" w:eastAsia="Times New Roman" w:hAnsi="Sylfaen" w:cs="Times New Roman"/>
                      <w:b/>
                      <w:bCs/>
                      <w:color w:val="000000"/>
                      <w:sz w:val="21"/>
                      <w:szCs w:val="21"/>
                      <w:u w:val="single"/>
                    </w:rPr>
                    <w:t>Ծանուցում</w:t>
                  </w:r>
                </w:p>
                <w:tbl>
                  <w:tblPr>
                    <w:tblW w:w="11040" w:type="dxa"/>
                    <w:jc w:val="center"/>
                    <w:tblCellSpacing w:w="15" w:type="dxa"/>
                    <w:shd w:val="clear" w:color="auto" w:fill="FCFCFC"/>
                    <w:tblCellMar>
                      <w:left w:w="0" w:type="dxa"/>
                      <w:right w:w="0" w:type="dxa"/>
                    </w:tblCellMar>
                    <w:tblLook w:val="04A0" w:firstRow="1" w:lastRow="0" w:firstColumn="1" w:lastColumn="0" w:noHBand="0" w:noVBand="1"/>
                  </w:tblPr>
                  <w:tblGrid>
                    <w:gridCol w:w="11040"/>
                  </w:tblGrid>
                  <w:tr w:rsidR="00D85822" w:rsidRPr="00D85822" w:rsidTr="00D85822">
                    <w:trPr>
                      <w:tblCellSpacing w:w="15" w:type="dxa"/>
                      <w:jc w:val="center"/>
                    </w:trPr>
                    <w:tc>
                      <w:tcPr>
                        <w:tcW w:w="0" w:type="auto"/>
                        <w:shd w:val="clear" w:color="auto" w:fill="FCFCFC"/>
                        <w:vAlign w:val="center"/>
                        <w:hideMark/>
                      </w:tcPr>
                      <w:p w:rsidR="00D85822" w:rsidRPr="00D85822" w:rsidRDefault="00D85822" w:rsidP="00D85822">
                        <w:pPr>
                          <w:spacing w:after="0" w:line="240" w:lineRule="auto"/>
                          <w:rPr>
                            <w:rFonts w:ascii="Sylfaen" w:eastAsia="Times New Roman" w:hAnsi="Sylfaen" w:cs="Times New Roman"/>
                            <w:sz w:val="21"/>
                            <w:szCs w:val="21"/>
                          </w:rPr>
                        </w:pPr>
                        <w:r w:rsidRPr="00D85822">
                          <w:rPr>
                            <w:rFonts w:ascii="Sylfaen" w:eastAsia="Times New Roman" w:hAnsi="Sylfaen" w:cs="Times New Roman"/>
                            <w:sz w:val="21"/>
                            <w:szCs w:val="21"/>
                          </w:rPr>
                          <w:t>23.03.23 N 391-Ն որոշումն ունի անցումային դրույթ:</w:t>
                        </w:r>
                      </w:p>
                    </w:tc>
                  </w:tr>
                </w:tbl>
                <w:p w:rsidR="00D85822" w:rsidRPr="00D85822" w:rsidRDefault="00D85822" w:rsidP="00D85822">
                  <w:pPr>
                    <w:spacing w:after="0" w:line="240" w:lineRule="auto"/>
                    <w:rPr>
                      <w:rFonts w:ascii="Sylfaen" w:eastAsia="Times New Roman" w:hAnsi="Sylfaen" w:cs="Times New Roman"/>
                      <w:sz w:val="21"/>
                      <w:szCs w:val="21"/>
                    </w:rPr>
                  </w:pPr>
                  <w:r w:rsidRPr="00D85822">
                    <w:rPr>
                      <w:rFonts w:ascii="Sylfaen" w:eastAsia="Times New Roman" w:hAnsi="Sylfaen" w:cs="Times New Roman"/>
                      <w:sz w:val="21"/>
                      <w:szCs w:val="21"/>
                    </w:rPr>
                    <w:pict>
                      <v:rect id="_x0000_i1030" style="width:468pt;height:1.5pt" o:hralign="center" o:hrstd="t" o:hrnoshade="t" o:hr="t" fillcolor="#878787" stroked="f"/>
                    </w:pict>
                  </w:r>
                </w:p>
              </w:tc>
            </w:tr>
            <w:tr w:rsidR="00D85822" w:rsidRPr="00D85822">
              <w:trPr>
                <w:tblCellSpacing w:w="0" w:type="dxa"/>
                <w:jc w:val="center"/>
              </w:trPr>
              <w:tc>
                <w:tcPr>
                  <w:tcW w:w="11040" w:type="dxa"/>
                  <w:vAlign w:val="center"/>
                  <w:hideMark/>
                </w:tcPr>
                <w:p w:rsidR="00D85822" w:rsidRPr="00D85822" w:rsidRDefault="00D85822" w:rsidP="00D85822">
                  <w:pPr>
                    <w:spacing w:after="0" w:line="240" w:lineRule="auto"/>
                    <w:rPr>
                      <w:rFonts w:ascii="Sylfaen" w:eastAsia="Times New Roman" w:hAnsi="Sylfaen" w:cs="Times New Roman"/>
                      <w:sz w:val="21"/>
                      <w:szCs w:val="21"/>
                    </w:rPr>
                  </w:pPr>
                  <w:r w:rsidRPr="00D85822">
                    <w:rPr>
                      <w:rFonts w:ascii="Sylfaen" w:eastAsia="Times New Roman" w:hAnsi="Sylfaen" w:cs="Times New Roman"/>
                      <w:noProof/>
                      <w:sz w:val="21"/>
                      <w:szCs w:val="21"/>
                    </w:rPr>
                    <w:drawing>
                      <wp:inline distT="0" distB="0" distL="0" distR="0">
                        <wp:extent cx="103505" cy="103505"/>
                        <wp:effectExtent l="0" t="0" r="0" b="0"/>
                        <wp:docPr id="2" name="Picture 2" descr="https://www.arlis.am/Annexes/treeNode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TreeRelNode" descr="https://www.arlis.am/Annexes/treeNodePlus.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85822">
                    <w:rPr>
                      <w:rFonts w:ascii="Sylfaen" w:eastAsia="Times New Roman" w:hAnsi="Sylfaen" w:cs="Times New Roman"/>
                      <w:sz w:val="21"/>
                      <w:szCs w:val="21"/>
                    </w:rPr>
                    <w:t> </w:t>
                  </w:r>
                  <w:r w:rsidRPr="00D85822">
                    <w:rPr>
                      <w:rFonts w:ascii="Sylfaen" w:eastAsia="Times New Roman" w:hAnsi="Sylfaen" w:cs="Times New Roman"/>
                      <w:b/>
                      <w:bCs/>
                      <w:color w:val="000000"/>
                      <w:sz w:val="21"/>
                      <w:szCs w:val="21"/>
                      <w:u w:val="single"/>
                    </w:rPr>
                    <w:t>Կապեր այլ փաստաթղթերի հետ</w:t>
                  </w:r>
                </w:p>
              </w:tc>
            </w:tr>
            <w:tr w:rsidR="00D85822" w:rsidRPr="00D85822">
              <w:trPr>
                <w:tblCellSpacing w:w="0" w:type="dxa"/>
                <w:jc w:val="center"/>
              </w:trPr>
              <w:tc>
                <w:tcPr>
                  <w:tcW w:w="0" w:type="auto"/>
                  <w:vAlign w:val="center"/>
                  <w:hideMark/>
                </w:tcPr>
                <w:p w:rsidR="00D85822" w:rsidRPr="00D85822" w:rsidRDefault="00D85822" w:rsidP="00D85822">
                  <w:pPr>
                    <w:spacing w:after="0" w:line="240" w:lineRule="auto"/>
                    <w:rPr>
                      <w:rFonts w:ascii="Sylfaen" w:eastAsia="Times New Roman" w:hAnsi="Sylfaen" w:cs="Times New Roman"/>
                      <w:sz w:val="21"/>
                      <w:szCs w:val="21"/>
                    </w:rPr>
                  </w:pPr>
                  <w:r w:rsidRPr="00D85822">
                    <w:rPr>
                      <w:rFonts w:ascii="Sylfaen" w:eastAsia="Times New Roman" w:hAnsi="Sylfaen" w:cs="Times New Roman"/>
                      <w:noProof/>
                      <w:sz w:val="21"/>
                      <w:szCs w:val="21"/>
                    </w:rPr>
                    <w:drawing>
                      <wp:inline distT="0" distB="0" distL="0" distR="0">
                        <wp:extent cx="103505" cy="103505"/>
                        <wp:effectExtent l="0" t="0" r="0" b="0"/>
                        <wp:docPr id="1" name="Picture 1" descr="https://www.arlis.am/Annexes/treeNode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ToggleLinks" descr="https://www.arlis.am/Annexes/treeNodePlus.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D85822">
                    <w:rPr>
                      <w:rFonts w:ascii="Sylfaen" w:eastAsia="Times New Roman" w:hAnsi="Sylfaen" w:cs="Times New Roman"/>
                      <w:sz w:val="21"/>
                      <w:szCs w:val="21"/>
                    </w:rPr>
                    <w:t> </w:t>
                  </w:r>
                  <w:r w:rsidRPr="00D85822">
                    <w:rPr>
                      <w:rFonts w:ascii="Sylfaen" w:eastAsia="Times New Roman" w:hAnsi="Sylfaen" w:cs="Times New Roman"/>
                      <w:b/>
                      <w:bCs/>
                      <w:color w:val="000000"/>
                      <w:sz w:val="21"/>
                      <w:szCs w:val="21"/>
                      <w:u w:val="single"/>
                    </w:rPr>
                    <w:t>Փոփոխողներ և ինկորպորացիաներ</w:t>
                  </w:r>
                </w:p>
              </w:tc>
            </w:tr>
            <w:tr w:rsidR="00D85822" w:rsidRPr="00D85822">
              <w:trPr>
                <w:tblCellSpacing w:w="0" w:type="dxa"/>
                <w:jc w:val="center"/>
              </w:trPr>
              <w:tc>
                <w:tcPr>
                  <w:tcW w:w="0" w:type="auto"/>
                  <w:vAlign w:val="center"/>
                  <w:hideMark/>
                </w:tcPr>
                <w:p w:rsidR="00D85822" w:rsidRPr="00D85822" w:rsidRDefault="00D85822" w:rsidP="00D85822">
                  <w:pPr>
                    <w:spacing w:after="0" w:line="240" w:lineRule="auto"/>
                    <w:rPr>
                      <w:rFonts w:ascii="Sylfaen" w:eastAsia="Times New Roman" w:hAnsi="Sylfaen" w:cs="Times New Roman"/>
                      <w:sz w:val="21"/>
                      <w:szCs w:val="21"/>
                    </w:rPr>
                  </w:pPr>
                  <w:r w:rsidRPr="00D85822">
                    <w:rPr>
                      <w:rFonts w:ascii="Sylfaen" w:eastAsia="Times New Roman" w:hAnsi="Sylfaen" w:cs="Times New Roman"/>
                      <w:sz w:val="21"/>
                      <w:szCs w:val="21"/>
                    </w:rPr>
                    <w:pict>
                      <v:rect id="_x0000_i1033" style="width:552pt;height:1.5pt" o:hrpct="0" o:hrstd="t" o:hrnoshade="t" o:hr="t" fillcolor="#878787" stroked="f"/>
                    </w:pict>
                  </w:r>
                </w:p>
                <w:tbl>
                  <w:tblPr>
                    <w:tblW w:w="0" w:type="auto"/>
                    <w:tblCellSpacing w:w="15" w:type="dxa"/>
                    <w:tblCellMar>
                      <w:left w:w="0" w:type="dxa"/>
                      <w:right w:w="0" w:type="dxa"/>
                    </w:tblCellMar>
                    <w:tblLook w:val="04A0" w:firstRow="1" w:lastRow="0" w:firstColumn="1" w:lastColumn="0" w:noHBand="0" w:noVBand="1"/>
                  </w:tblPr>
                  <w:tblGrid>
                    <w:gridCol w:w="11040"/>
                  </w:tblGrid>
                  <w:tr w:rsidR="00D85822" w:rsidRPr="00D85822">
                    <w:trPr>
                      <w:tblCellSpacing w:w="15" w:type="dxa"/>
                    </w:trPr>
                    <w:tc>
                      <w:tcPr>
                        <w:tcW w:w="11040" w:type="dxa"/>
                        <w:shd w:val="clear" w:color="auto" w:fill="F6F6F6"/>
                        <w:vAlign w:val="center"/>
                        <w:hideMark/>
                      </w:tcPr>
                      <w:p w:rsidR="00D85822" w:rsidRPr="00D85822" w:rsidRDefault="00D85822" w:rsidP="00D85822">
                        <w:pPr>
                          <w:spacing w:after="0" w:line="240" w:lineRule="auto"/>
                          <w:jc w:val="center"/>
                          <w:rPr>
                            <w:rFonts w:ascii="Sylfaen" w:eastAsia="Times New Roman" w:hAnsi="Sylfaen" w:cs="Times New Roman"/>
                            <w:b/>
                            <w:bCs/>
                            <w:color w:val="545454"/>
                            <w:sz w:val="21"/>
                            <w:szCs w:val="21"/>
                          </w:rPr>
                        </w:pPr>
                        <w:r w:rsidRPr="00D85822">
                          <w:rPr>
                            <w:rFonts w:ascii="Sylfaen" w:eastAsia="Times New Roman" w:hAnsi="Sylfaen" w:cs="Times New Roman"/>
                            <w:b/>
                            <w:bCs/>
                            <w:color w:val="545454"/>
                            <w:sz w:val="21"/>
                            <w:szCs w:val="21"/>
                          </w:rPr>
                          <w:t>ՀՀ ԿԱՌԱՎԱՐՈՒԹՅԱՆ ՈՐՈՇՈՒՄԸ ՔԱՂԱՔԱՑԻԱԿԱՆ ԾԱՌԱՅՈՂԻ ԾԱՌԱՅՈՂԱԿԱՆ ԳՈՐԾՈՒՂՄԱՆ ՊԱՅՄԱՆՆԵՐՆ ՈՒ ԿԱՐԳԸ ՍԱՀՄԱՆԵԼՈՒ ՄԱՍԻՆ</w:t>
                        </w:r>
                      </w:p>
                    </w:tc>
                  </w:tr>
                </w:tbl>
                <w:p w:rsidR="00D85822" w:rsidRPr="00D85822" w:rsidRDefault="00D85822" w:rsidP="00D85822">
                  <w:pPr>
                    <w:spacing w:after="0" w:line="240" w:lineRule="auto"/>
                    <w:rPr>
                      <w:rFonts w:ascii="Sylfaen" w:eastAsia="Times New Roman" w:hAnsi="Sylfaen" w:cs="Times New Roman"/>
                      <w:sz w:val="21"/>
                      <w:szCs w:val="21"/>
                    </w:rPr>
                  </w:pPr>
                  <w:r w:rsidRPr="00D85822">
                    <w:rPr>
                      <w:rFonts w:ascii="Sylfaen" w:eastAsia="Times New Roman" w:hAnsi="Sylfaen" w:cs="Times New Roman"/>
                      <w:sz w:val="21"/>
                      <w:szCs w:val="21"/>
                    </w:rPr>
                    <w:pict>
                      <v:rect id="_x0000_i1034" style="width:552pt;height:1.5pt" o:hrpct="0" o:hrstd="t" o:hrnoshade="t" o:hr="t" fillcolor="#878787" stroked="f"/>
                    </w:pict>
                  </w:r>
                </w:p>
              </w:tc>
            </w:tr>
            <w:tr w:rsidR="00D85822" w:rsidRPr="00D85822">
              <w:trPr>
                <w:tblCellSpacing w:w="0" w:type="dxa"/>
                <w:jc w:val="center"/>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11040"/>
                  </w:tblGrid>
                  <w:tr w:rsidR="00D85822" w:rsidRPr="00D85822">
                    <w:trPr>
                      <w:trHeight w:val="300"/>
                      <w:tblCellSpacing w:w="0" w:type="dxa"/>
                    </w:trPr>
                    <w:tc>
                      <w:tcPr>
                        <w:tcW w:w="0" w:type="auto"/>
                        <w:vAlign w:val="center"/>
                        <w:hideMark/>
                      </w:tcPr>
                      <w:p w:rsidR="00D85822" w:rsidRPr="00D85822" w:rsidRDefault="00D85822" w:rsidP="00D85822">
                        <w:pPr>
                          <w:spacing w:after="0" w:line="240" w:lineRule="auto"/>
                          <w:rPr>
                            <w:rFonts w:ascii="Sylfaen" w:eastAsia="Times New Roman" w:hAnsi="Sylfaen" w:cs="Times New Roman"/>
                            <w:sz w:val="21"/>
                            <w:szCs w:val="21"/>
                          </w:rPr>
                        </w:pPr>
                        <w:r w:rsidRPr="00D85822">
                          <w:rPr>
                            <w:rFonts w:ascii="Sylfaen" w:eastAsia="Times New Roman" w:hAnsi="Sylfaen" w:cs="Times New Roman"/>
                            <w:sz w:val="21"/>
                            <w:szCs w:val="21"/>
                          </w:rPr>
                          <w:t> </w:t>
                        </w:r>
                      </w:p>
                    </w:tc>
                  </w:tr>
                  <w:tr w:rsidR="00D85822" w:rsidRPr="00D85822">
                    <w:trPr>
                      <w:tblCellSpacing w:w="0" w:type="dxa"/>
                    </w:trPr>
                    <w:tc>
                      <w:tcPr>
                        <w:tcW w:w="11040" w:type="dxa"/>
                        <w:vAlign w:val="center"/>
                        <w:hideMark/>
                      </w:tcPr>
                      <w:p w:rsidR="00D85822" w:rsidRPr="00D85822" w:rsidRDefault="00D85822" w:rsidP="00D85822">
                        <w:pPr>
                          <w:spacing w:after="0" w:line="240" w:lineRule="auto"/>
                          <w:ind w:firstLine="375"/>
                          <w:jc w:val="center"/>
                          <w:rPr>
                            <w:rFonts w:ascii="Sylfaen" w:eastAsia="Times New Roman" w:hAnsi="Sylfaen" w:cs="Times New Roman"/>
                            <w:b/>
                            <w:bCs/>
                            <w:sz w:val="21"/>
                            <w:szCs w:val="21"/>
                          </w:rPr>
                        </w:pPr>
                        <w:r w:rsidRPr="00D85822">
                          <w:rPr>
                            <w:rFonts w:ascii="Sylfaen" w:eastAsia="Times New Roman" w:hAnsi="Sylfaen" w:cs="Times New Roman"/>
                            <w:b/>
                            <w:bCs/>
                            <w:sz w:val="27"/>
                            <w:szCs w:val="27"/>
                          </w:rPr>
                          <w:t>ՀԱՅԱՍՏԱՆԻ ՀԱՆՐԱՊԵՏՈՒԹՅԱՆ ԿԱՌԱՎԱՐՈՒԹՅՈՒՆ</w:t>
                        </w:r>
                      </w:p>
                      <w:p w:rsidR="00D85822" w:rsidRPr="00D85822" w:rsidRDefault="00D85822" w:rsidP="00D85822">
                        <w:pPr>
                          <w:spacing w:after="0" w:line="240" w:lineRule="auto"/>
                          <w:ind w:firstLine="375"/>
                          <w:jc w:val="center"/>
                          <w:rPr>
                            <w:rFonts w:ascii="Sylfaen" w:eastAsia="Times New Roman" w:hAnsi="Sylfaen" w:cs="Times New Roman"/>
                            <w:sz w:val="21"/>
                            <w:szCs w:val="21"/>
                          </w:rPr>
                        </w:pPr>
                        <w:r w:rsidRPr="00D85822">
                          <w:rPr>
                            <w:rFonts w:ascii="Sylfaen" w:eastAsia="Times New Roman" w:hAnsi="Sylfaen" w:cs="Times New Roman"/>
                            <w:sz w:val="21"/>
                            <w:szCs w:val="21"/>
                          </w:rPr>
                          <w:t> </w:t>
                        </w:r>
                      </w:p>
                      <w:p w:rsidR="00D85822" w:rsidRPr="00D85822" w:rsidRDefault="00D85822" w:rsidP="00D85822">
                        <w:pPr>
                          <w:spacing w:after="0" w:line="240" w:lineRule="auto"/>
                          <w:ind w:firstLine="375"/>
                          <w:jc w:val="center"/>
                          <w:rPr>
                            <w:rFonts w:ascii="Sylfaen" w:eastAsia="Times New Roman" w:hAnsi="Sylfaen" w:cs="Times New Roman"/>
                            <w:b/>
                            <w:bCs/>
                            <w:sz w:val="21"/>
                            <w:szCs w:val="21"/>
                          </w:rPr>
                        </w:pPr>
                        <w:r w:rsidRPr="00D85822">
                          <w:rPr>
                            <w:rFonts w:ascii="Sylfaen" w:eastAsia="Times New Roman" w:hAnsi="Sylfaen" w:cs="Times New Roman"/>
                            <w:b/>
                            <w:bCs/>
                            <w:sz w:val="36"/>
                            <w:szCs w:val="36"/>
                          </w:rPr>
                          <w:t>Ո Ր Ո Շ ՈՒ Մ</w:t>
                        </w:r>
                      </w:p>
                      <w:p w:rsidR="00D85822" w:rsidRPr="00D85822" w:rsidRDefault="00D85822" w:rsidP="00D85822">
                        <w:pPr>
                          <w:spacing w:after="0" w:line="240" w:lineRule="auto"/>
                          <w:ind w:firstLine="375"/>
                          <w:jc w:val="center"/>
                          <w:rPr>
                            <w:rFonts w:ascii="Sylfaen" w:eastAsia="Times New Roman" w:hAnsi="Sylfaen" w:cs="Times New Roman"/>
                            <w:sz w:val="21"/>
                            <w:szCs w:val="21"/>
                          </w:rPr>
                        </w:pPr>
                        <w:r w:rsidRPr="00D85822">
                          <w:rPr>
                            <w:rFonts w:ascii="Sylfaen" w:eastAsia="Times New Roman" w:hAnsi="Sylfaen" w:cs="Times New Roman"/>
                            <w:sz w:val="21"/>
                            <w:szCs w:val="21"/>
                          </w:rPr>
                          <w:t> </w:t>
                        </w:r>
                      </w:p>
                      <w:p w:rsidR="00D85822" w:rsidRPr="00D85822" w:rsidRDefault="00D85822" w:rsidP="00D85822">
                        <w:pPr>
                          <w:spacing w:after="0" w:line="240" w:lineRule="auto"/>
                          <w:ind w:firstLine="375"/>
                          <w:jc w:val="center"/>
                          <w:rPr>
                            <w:rFonts w:ascii="Sylfaen" w:eastAsia="Times New Roman" w:hAnsi="Sylfaen" w:cs="Times New Roman"/>
                            <w:sz w:val="21"/>
                            <w:szCs w:val="21"/>
                          </w:rPr>
                        </w:pPr>
                        <w:r w:rsidRPr="00D85822">
                          <w:rPr>
                            <w:rFonts w:ascii="Sylfaen" w:eastAsia="Times New Roman" w:hAnsi="Sylfaen" w:cs="Times New Roman"/>
                            <w:sz w:val="21"/>
                            <w:szCs w:val="21"/>
                          </w:rPr>
                          <w:t>8 նոյեմբերի 2018 թվականի N 1239-Ն</w:t>
                        </w:r>
                      </w:p>
                      <w:p w:rsidR="00D85822" w:rsidRPr="00D85822" w:rsidRDefault="00D85822" w:rsidP="00D85822">
                        <w:pPr>
                          <w:spacing w:after="0" w:line="240" w:lineRule="auto"/>
                          <w:ind w:firstLine="375"/>
                          <w:jc w:val="center"/>
                          <w:rPr>
                            <w:rFonts w:ascii="Sylfaen" w:eastAsia="Times New Roman" w:hAnsi="Sylfaen" w:cs="Times New Roman"/>
                            <w:sz w:val="21"/>
                            <w:szCs w:val="21"/>
                          </w:rPr>
                        </w:pPr>
                        <w:r w:rsidRPr="00D85822">
                          <w:rPr>
                            <w:rFonts w:ascii="Sylfaen" w:eastAsia="Times New Roman" w:hAnsi="Sylfaen" w:cs="Times New Roman"/>
                            <w:sz w:val="21"/>
                            <w:szCs w:val="21"/>
                          </w:rPr>
                          <w:t> </w:t>
                        </w:r>
                      </w:p>
                      <w:p w:rsidR="00D85822" w:rsidRPr="00D85822" w:rsidRDefault="00D85822" w:rsidP="00D85822">
                        <w:pPr>
                          <w:spacing w:after="0" w:line="240" w:lineRule="auto"/>
                          <w:jc w:val="center"/>
                          <w:rPr>
                            <w:rFonts w:ascii="Sylfaen" w:eastAsia="Times New Roman" w:hAnsi="Sylfaen" w:cs="Times New Roman"/>
                            <w:sz w:val="21"/>
                            <w:szCs w:val="21"/>
                          </w:rPr>
                        </w:pPr>
                        <w:r w:rsidRPr="00D85822">
                          <w:rPr>
                            <w:rFonts w:ascii="Sylfaen" w:eastAsia="Times New Roman" w:hAnsi="Sylfaen" w:cs="Times New Roman"/>
                            <w:b/>
                            <w:bCs/>
                            <w:sz w:val="21"/>
                            <w:szCs w:val="21"/>
                          </w:rPr>
                          <w:t> ՔԱՂԱՔԱՑԻԱԿԱՆ ԾԱՌԱՅՈՂԻ ԾԱՌԱՅՈՂԱԿԱՆ ԳՈՐԾՈՒՂՄԱՆ ՊԱՅՄԱՆՆԵՐՆ ՈՒ ԿԱՐԳԸ ՍԱՀՄԱՆԵԼՈՒ ՄԱՍԻՆ</w:t>
                        </w:r>
                      </w:p>
                      <w:p w:rsidR="00D85822" w:rsidRPr="00D85822" w:rsidRDefault="00D85822" w:rsidP="00D85822">
                        <w:pPr>
                          <w:spacing w:after="0" w:line="240" w:lineRule="auto"/>
                          <w:jc w:val="center"/>
                          <w:rPr>
                            <w:rFonts w:ascii="Sylfaen" w:eastAsia="Times New Roman" w:hAnsi="Sylfaen" w:cs="Times New Roman"/>
                            <w:sz w:val="21"/>
                            <w:szCs w:val="21"/>
                          </w:rPr>
                        </w:pPr>
                        <w:r w:rsidRPr="00D85822">
                          <w:rPr>
                            <w:rFonts w:ascii="Sylfaen" w:eastAsia="Times New Roman" w:hAnsi="Sylfaen" w:cs="Times New Roman"/>
                            <w:sz w:val="21"/>
                            <w:szCs w:val="21"/>
                          </w:rPr>
                          <w:t> </w:t>
                        </w:r>
                      </w:p>
                      <w:p w:rsidR="00D85822" w:rsidRPr="00D85822" w:rsidRDefault="00D85822" w:rsidP="00D85822">
                        <w:pPr>
                          <w:spacing w:after="0" w:line="240" w:lineRule="auto"/>
                          <w:ind w:firstLine="375"/>
                          <w:rPr>
                            <w:rFonts w:ascii="Sylfaen" w:eastAsia="Times New Roman" w:hAnsi="Sylfaen" w:cs="Times New Roman"/>
                            <w:sz w:val="21"/>
                            <w:szCs w:val="21"/>
                          </w:rPr>
                        </w:pPr>
                        <w:r w:rsidRPr="00D85822">
                          <w:rPr>
                            <w:rFonts w:ascii="Sylfaen" w:eastAsia="Times New Roman" w:hAnsi="Sylfaen" w:cs="Times New Roman"/>
                            <w:sz w:val="21"/>
                            <w:szCs w:val="21"/>
                          </w:rPr>
                          <w:t>Հիմք ընդունելով «Քաղաքացիական ծառայության մասին» Հայաստանի Հանրապետության օրենքի 29-րդ հոդվածի 3-րդ մասը՝ Հայաստանի Հանրապետության կառավարությունը</w:t>
                        </w:r>
                        <w:r w:rsidRPr="00D85822">
                          <w:rPr>
                            <w:rFonts w:ascii="Sylfaen" w:eastAsia="Times New Roman" w:hAnsi="Sylfaen" w:cs="Times New Roman"/>
                            <w:b/>
                            <w:bCs/>
                            <w:i/>
                            <w:iCs/>
                            <w:sz w:val="21"/>
                            <w:szCs w:val="21"/>
                          </w:rPr>
                          <w:t> որոշում է.</w:t>
                        </w:r>
                      </w:p>
                      <w:p w:rsidR="00D85822" w:rsidRPr="00D85822" w:rsidRDefault="00D85822" w:rsidP="00D85822">
                        <w:pPr>
                          <w:spacing w:after="0" w:line="240" w:lineRule="auto"/>
                          <w:ind w:firstLine="375"/>
                          <w:rPr>
                            <w:rFonts w:ascii="Sylfaen" w:eastAsia="Times New Roman" w:hAnsi="Sylfaen" w:cs="Times New Roman"/>
                            <w:sz w:val="21"/>
                            <w:szCs w:val="21"/>
                          </w:rPr>
                        </w:pPr>
                        <w:r w:rsidRPr="00D85822">
                          <w:rPr>
                            <w:rFonts w:ascii="Sylfaen" w:eastAsia="Times New Roman" w:hAnsi="Sylfaen" w:cs="Times New Roman"/>
                            <w:sz w:val="21"/>
                            <w:szCs w:val="21"/>
                          </w:rPr>
                          <w:t>1. Սահմանել քաղաքացիական ծառայողի ծառայողական գործուղման պայմաններն ու կարգը` համաձայն հավելվածի:</w:t>
                        </w:r>
                      </w:p>
                      <w:p w:rsidR="00D85822" w:rsidRPr="00D85822" w:rsidRDefault="00D85822" w:rsidP="00D85822">
                        <w:pPr>
                          <w:spacing w:after="0" w:line="240" w:lineRule="auto"/>
                          <w:ind w:firstLine="375"/>
                          <w:rPr>
                            <w:rFonts w:ascii="Sylfaen" w:eastAsia="Times New Roman" w:hAnsi="Sylfaen" w:cs="Times New Roman"/>
                            <w:sz w:val="21"/>
                            <w:szCs w:val="21"/>
                          </w:rPr>
                        </w:pPr>
                        <w:r w:rsidRPr="00D85822">
                          <w:rPr>
                            <w:rFonts w:ascii="Sylfaen" w:eastAsia="Times New Roman" w:hAnsi="Sylfaen" w:cs="Times New Roman"/>
                            <w:sz w:val="21"/>
                            <w:szCs w:val="21"/>
                          </w:rPr>
                          <w:t>2. Սույն որոշումն ուժի մեջ է մտնում պաշտոնական հրապարակմանը հաջորդող օրվանից։</w:t>
                        </w:r>
                      </w:p>
                      <w:p w:rsidR="00D85822" w:rsidRPr="00D85822" w:rsidRDefault="00D85822" w:rsidP="00D85822">
                        <w:pPr>
                          <w:spacing w:after="0" w:line="240" w:lineRule="auto"/>
                          <w:ind w:firstLine="375"/>
                          <w:rPr>
                            <w:rFonts w:ascii="Sylfaen" w:eastAsia="Times New Roman" w:hAnsi="Sylfaen" w:cs="Times New Roman"/>
                            <w:sz w:val="21"/>
                            <w:szCs w:val="21"/>
                          </w:rPr>
                        </w:pPr>
                        <w:r w:rsidRPr="00D85822">
                          <w:rPr>
                            <w:rFonts w:ascii="Sylfaen" w:eastAsia="Times New Roman" w:hAnsi="Sylfaen" w:cs="Times New Roman"/>
                            <w:sz w:val="21"/>
                            <w:szCs w:val="21"/>
                          </w:rPr>
                          <w:t> </w:t>
                        </w: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4521"/>
                          <w:gridCol w:w="6519"/>
                        </w:tblGrid>
                        <w:tr w:rsidR="00D85822" w:rsidRPr="00D85822" w:rsidTr="00D85822">
                          <w:trPr>
                            <w:tblCellSpacing w:w="7" w:type="dxa"/>
                          </w:trPr>
                          <w:tc>
                            <w:tcPr>
                              <w:tcW w:w="4500" w:type="dxa"/>
                              <w:vAlign w:val="center"/>
                              <w:hideMark/>
                            </w:tcPr>
                            <w:p w:rsidR="00D85822" w:rsidRPr="00D85822" w:rsidRDefault="00D85822" w:rsidP="00D85822">
                              <w:pPr>
                                <w:spacing w:before="100" w:beforeAutospacing="1" w:after="100" w:afterAutospacing="1" w:line="240" w:lineRule="auto"/>
                                <w:jc w:val="center"/>
                                <w:rPr>
                                  <w:rFonts w:ascii="Sylfaen" w:eastAsia="Times New Roman" w:hAnsi="Sylfaen" w:cs="Times New Roman"/>
                                  <w:sz w:val="21"/>
                                  <w:szCs w:val="21"/>
                                </w:rPr>
                              </w:pPr>
                              <w:r w:rsidRPr="00D85822">
                                <w:rPr>
                                  <w:rFonts w:ascii="Sylfaen" w:eastAsia="Times New Roman" w:hAnsi="Sylfaen" w:cs="Times New Roman"/>
                                  <w:b/>
                                  <w:bCs/>
                                  <w:sz w:val="21"/>
                                  <w:szCs w:val="21"/>
                                </w:rPr>
                                <w:t>Հայաստանի Հանրապետության</w:t>
                              </w:r>
                              <w:r w:rsidRPr="00D85822">
                                <w:rPr>
                                  <w:rFonts w:ascii="Sylfaen" w:eastAsia="Times New Roman" w:hAnsi="Sylfaen" w:cs="Times New Roman"/>
                                  <w:b/>
                                  <w:bCs/>
                                  <w:sz w:val="21"/>
                                  <w:szCs w:val="21"/>
                                </w:rPr>
                                <w:br/>
                                <w:t>վարչապետի պաշտոնակատար</w:t>
                              </w:r>
                            </w:p>
                          </w:tc>
                          <w:tc>
                            <w:tcPr>
                              <w:tcW w:w="0" w:type="auto"/>
                              <w:vAlign w:val="bottom"/>
                              <w:hideMark/>
                            </w:tcPr>
                            <w:p w:rsidR="00D85822" w:rsidRPr="00D85822" w:rsidRDefault="00D85822" w:rsidP="00D85822">
                              <w:pPr>
                                <w:spacing w:after="0" w:line="240" w:lineRule="auto"/>
                                <w:jc w:val="right"/>
                                <w:rPr>
                                  <w:rFonts w:ascii="Sylfaen" w:eastAsia="Times New Roman" w:hAnsi="Sylfaen" w:cs="Times New Roman"/>
                                  <w:sz w:val="21"/>
                                  <w:szCs w:val="21"/>
                                </w:rPr>
                              </w:pPr>
                              <w:r w:rsidRPr="00D85822">
                                <w:rPr>
                                  <w:rFonts w:ascii="Sylfaen" w:eastAsia="Times New Roman" w:hAnsi="Sylfaen" w:cs="Times New Roman"/>
                                  <w:b/>
                                  <w:bCs/>
                                  <w:sz w:val="21"/>
                                  <w:szCs w:val="21"/>
                                </w:rPr>
                                <w:t>Ն. Փաշինյան</w:t>
                              </w:r>
                            </w:p>
                          </w:tc>
                        </w:tr>
                        <w:tr w:rsidR="00D85822" w:rsidRPr="00D85822" w:rsidTr="00D85822">
                          <w:trPr>
                            <w:tblCellSpacing w:w="7" w:type="dxa"/>
                          </w:trPr>
                          <w:tc>
                            <w:tcPr>
                              <w:tcW w:w="4500" w:type="dxa"/>
                              <w:vAlign w:val="center"/>
                              <w:hideMark/>
                            </w:tcPr>
                            <w:p w:rsidR="00D85822" w:rsidRPr="00D85822" w:rsidRDefault="00D85822" w:rsidP="00D85822">
                              <w:pPr>
                                <w:spacing w:after="0" w:line="240" w:lineRule="auto"/>
                                <w:jc w:val="center"/>
                                <w:rPr>
                                  <w:rFonts w:ascii="Sylfaen" w:eastAsia="Times New Roman" w:hAnsi="Sylfaen" w:cs="Times New Roman"/>
                                  <w:sz w:val="21"/>
                                  <w:szCs w:val="21"/>
                                </w:rPr>
                              </w:pPr>
                              <w:r w:rsidRPr="00D85822">
                                <w:rPr>
                                  <w:rFonts w:ascii="Sylfaen" w:eastAsia="Times New Roman" w:hAnsi="Sylfaen" w:cs="Times New Roman"/>
                                  <w:sz w:val="21"/>
                                  <w:szCs w:val="21"/>
                                </w:rPr>
                                <w:lastRenderedPageBreak/>
                                <w:t> </w:t>
                              </w:r>
                            </w:p>
                            <w:p w:rsidR="00D85822" w:rsidRPr="00D85822" w:rsidRDefault="00D85822" w:rsidP="00D85822">
                              <w:pPr>
                                <w:spacing w:after="0" w:line="240" w:lineRule="auto"/>
                                <w:jc w:val="center"/>
                                <w:rPr>
                                  <w:rFonts w:ascii="Sylfaen" w:eastAsia="Times New Roman" w:hAnsi="Sylfaen" w:cs="Times New Roman"/>
                                  <w:sz w:val="21"/>
                                  <w:szCs w:val="21"/>
                                </w:rPr>
                              </w:pPr>
                              <w:r w:rsidRPr="00D85822">
                                <w:rPr>
                                  <w:rFonts w:ascii="Sylfaen" w:eastAsia="Times New Roman" w:hAnsi="Sylfaen" w:cs="Times New Roman"/>
                                  <w:sz w:val="21"/>
                                  <w:szCs w:val="21"/>
                                </w:rPr>
                                <w:t>2018 թ. նոյեմբերի 12</w:t>
                              </w:r>
                            </w:p>
                            <w:p w:rsidR="00D85822" w:rsidRPr="00D85822" w:rsidRDefault="00D85822" w:rsidP="00D85822">
                              <w:pPr>
                                <w:spacing w:after="0" w:line="240" w:lineRule="auto"/>
                                <w:jc w:val="center"/>
                                <w:rPr>
                                  <w:rFonts w:ascii="Sylfaen" w:eastAsia="Times New Roman" w:hAnsi="Sylfaen" w:cs="Times New Roman"/>
                                  <w:sz w:val="21"/>
                                  <w:szCs w:val="21"/>
                                </w:rPr>
                              </w:pPr>
                              <w:r w:rsidRPr="00D85822">
                                <w:rPr>
                                  <w:rFonts w:ascii="Sylfaen" w:eastAsia="Times New Roman" w:hAnsi="Sylfaen" w:cs="Times New Roman"/>
                                  <w:sz w:val="21"/>
                                  <w:szCs w:val="21"/>
                                </w:rPr>
                                <w:t>Երևան</w:t>
                              </w:r>
                            </w:p>
                          </w:tc>
                          <w:tc>
                            <w:tcPr>
                              <w:tcW w:w="0" w:type="auto"/>
                              <w:vAlign w:val="bottom"/>
                              <w:hideMark/>
                            </w:tcPr>
                            <w:p w:rsidR="00D85822" w:rsidRPr="00D85822" w:rsidRDefault="00D85822" w:rsidP="00D85822">
                              <w:pPr>
                                <w:spacing w:after="0" w:line="240" w:lineRule="auto"/>
                                <w:jc w:val="right"/>
                                <w:rPr>
                                  <w:rFonts w:ascii="Sylfaen" w:eastAsia="Times New Roman" w:hAnsi="Sylfaen" w:cs="Times New Roman"/>
                                  <w:sz w:val="21"/>
                                  <w:szCs w:val="21"/>
                                </w:rPr>
                              </w:pPr>
                              <w:r w:rsidRPr="00D85822">
                                <w:rPr>
                                  <w:rFonts w:ascii="Sylfaen" w:eastAsia="Times New Roman" w:hAnsi="Sylfaen" w:cs="Times New Roman"/>
                                  <w:sz w:val="21"/>
                                  <w:szCs w:val="21"/>
                                </w:rPr>
                                <w:t> </w:t>
                              </w:r>
                            </w:p>
                          </w:tc>
                        </w:tr>
                      </w:tbl>
                      <w:p w:rsidR="00D85822" w:rsidRPr="00D85822" w:rsidRDefault="00D85822" w:rsidP="00D85822">
                        <w:pPr>
                          <w:spacing w:after="0" w:line="240" w:lineRule="auto"/>
                          <w:ind w:firstLine="375"/>
                          <w:rPr>
                            <w:rFonts w:ascii="Sylfaen" w:eastAsia="Times New Roman" w:hAnsi="Sylfaen" w:cs="Times New Roman"/>
                            <w:b/>
                            <w:bCs/>
                            <w:sz w:val="21"/>
                            <w:szCs w:val="21"/>
                          </w:rPr>
                        </w:pPr>
                        <w:r w:rsidRPr="00D85822">
                          <w:rPr>
                            <w:rFonts w:ascii="Sylfaen" w:eastAsia="Times New Roman" w:hAnsi="Sylfaen" w:cs="Times New Roman"/>
                            <w:b/>
                            <w:bCs/>
                            <w:sz w:val="21"/>
                            <w:szCs w:val="21"/>
                          </w:rPr>
                          <w:t> </w:t>
                        </w: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6519"/>
                          <w:gridCol w:w="4521"/>
                        </w:tblGrid>
                        <w:tr w:rsidR="00D85822" w:rsidRPr="00D85822" w:rsidTr="00D85822">
                          <w:trPr>
                            <w:tblCellSpacing w:w="7" w:type="dxa"/>
                          </w:trPr>
                          <w:tc>
                            <w:tcPr>
                              <w:tcW w:w="0" w:type="auto"/>
                              <w:vAlign w:val="center"/>
                              <w:hideMark/>
                            </w:tcPr>
                            <w:p w:rsidR="00D85822" w:rsidRPr="00D85822" w:rsidRDefault="00D85822" w:rsidP="00D85822">
                              <w:pPr>
                                <w:spacing w:after="0" w:line="240" w:lineRule="auto"/>
                                <w:rPr>
                                  <w:rFonts w:ascii="Sylfaen" w:eastAsia="Times New Roman" w:hAnsi="Sylfaen" w:cs="Times New Roman"/>
                                  <w:b/>
                                  <w:bCs/>
                                  <w:sz w:val="21"/>
                                  <w:szCs w:val="21"/>
                                </w:rPr>
                              </w:pPr>
                            </w:p>
                          </w:tc>
                          <w:tc>
                            <w:tcPr>
                              <w:tcW w:w="4500" w:type="dxa"/>
                              <w:vAlign w:val="bottom"/>
                              <w:hideMark/>
                            </w:tcPr>
                            <w:p w:rsidR="00D85822" w:rsidRPr="00D85822" w:rsidRDefault="00D85822" w:rsidP="00D85822">
                              <w:pPr>
                                <w:spacing w:before="100" w:beforeAutospacing="1" w:after="100" w:afterAutospacing="1" w:line="240" w:lineRule="auto"/>
                                <w:jc w:val="center"/>
                                <w:rPr>
                                  <w:rFonts w:ascii="Sylfaen" w:eastAsia="Times New Roman" w:hAnsi="Sylfaen" w:cs="Times New Roman"/>
                                  <w:sz w:val="21"/>
                                  <w:szCs w:val="21"/>
                                </w:rPr>
                              </w:pPr>
                              <w:r w:rsidRPr="00D85822">
                                <w:rPr>
                                  <w:rFonts w:ascii="Sylfaen" w:eastAsia="Times New Roman" w:hAnsi="Sylfaen" w:cs="Times New Roman"/>
                                  <w:b/>
                                  <w:bCs/>
                                  <w:sz w:val="15"/>
                                  <w:szCs w:val="15"/>
                                </w:rPr>
                                <w:t>Հավելված</w:t>
                              </w:r>
                              <w:r w:rsidRPr="00D85822">
                                <w:rPr>
                                  <w:rFonts w:ascii="Sylfaen" w:eastAsia="Times New Roman" w:hAnsi="Sylfaen" w:cs="Times New Roman"/>
                                  <w:b/>
                                  <w:bCs/>
                                  <w:sz w:val="15"/>
                                  <w:szCs w:val="15"/>
                                </w:rPr>
                                <w:br/>
                                <w:t>ՀՀ կառավարության 2018 թվականի</w:t>
                              </w:r>
                              <w:r w:rsidRPr="00D85822">
                                <w:rPr>
                                  <w:rFonts w:ascii="Sylfaen" w:eastAsia="Times New Roman" w:hAnsi="Sylfaen" w:cs="Times New Roman"/>
                                  <w:b/>
                                  <w:bCs/>
                                  <w:sz w:val="15"/>
                                  <w:szCs w:val="15"/>
                                </w:rPr>
                                <w:br/>
                                <w:t>նոյեմբերի 8-ի N 1239-Ն որոշման</w:t>
                              </w:r>
                            </w:p>
                          </w:tc>
                        </w:tr>
                      </w:tbl>
                      <w:p w:rsidR="00D85822" w:rsidRPr="00D85822" w:rsidRDefault="00D85822" w:rsidP="00D85822">
                        <w:pPr>
                          <w:spacing w:after="0" w:line="240" w:lineRule="auto"/>
                          <w:jc w:val="center"/>
                          <w:rPr>
                            <w:rFonts w:ascii="Sylfaen" w:eastAsia="Times New Roman" w:hAnsi="Sylfaen" w:cs="Times New Roman"/>
                            <w:sz w:val="21"/>
                            <w:szCs w:val="21"/>
                          </w:rPr>
                        </w:pPr>
                        <w:r w:rsidRPr="00D85822">
                          <w:rPr>
                            <w:rFonts w:ascii="Sylfaen" w:eastAsia="Times New Roman" w:hAnsi="Sylfaen" w:cs="Times New Roman"/>
                            <w:sz w:val="21"/>
                            <w:szCs w:val="21"/>
                          </w:rPr>
                          <w:t> </w:t>
                        </w:r>
                      </w:p>
                      <w:p w:rsidR="00D85822" w:rsidRPr="00D85822" w:rsidRDefault="00D85822" w:rsidP="00D85822">
                        <w:pPr>
                          <w:spacing w:after="0" w:line="240" w:lineRule="auto"/>
                          <w:jc w:val="center"/>
                          <w:rPr>
                            <w:rFonts w:ascii="Sylfaen" w:eastAsia="Times New Roman" w:hAnsi="Sylfaen" w:cs="Times New Roman"/>
                            <w:sz w:val="21"/>
                            <w:szCs w:val="21"/>
                          </w:rPr>
                        </w:pPr>
                        <w:r w:rsidRPr="00D85822">
                          <w:rPr>
                            <w:rFonts w:ascii="Sylfaen" w:eastAsia="Times New Roman" w:hAnsi="Sylfaen" w:cs="Times New Roman"/>
                            <w:b/>
                            <w:bCs/>
                            <w:sz w:val="21"/>
                            <w:szCs w:val="21"/>
                          </w:rPr>
                          <w:t>ՔԱՂԱՔԱՑԻԱԿԱՆ ԾԱՌԱՅՈՂԻ ԾԱՌԱՅՈՂԱԿԱՆ ԳՈՐԾՈՒՂՄԱՆ ՊԱՅՄԱՆՆԵՐԸ ԵՎ ԿԱՐԳԸ</w:t>
                        </w:r>
                      </w:p>
                      <w:p w:rsidR="00D85822" w:rsidRPr="00D85822" w:rsidRDefault="00D85822" w:rsidP="00D85822">
                        <w:pPr>
                          <w:spacing w:after="0" w:line="240" w:lineRule="auto"/>
                          <w:jc w:val="center"/>
                          <w:rPr>
                            <w:rFonts w:ascii="Sylfaen" w:eastAsia="Times New Roman" w:hAnsi="Sylfaen" w:cs="Times New Roman"/>
                            <w:sz w:val="21"/>
                            <w:szCs w:val="21"/>
                          </w:rPr>
                        </w:pPr>
                        <w:r w:rsidRPr="00D85822">
                          <w:rPr>
                            <w:rFonts w:ascii="Sylfaen" w:eastAsia="Times New Roman" w:hAnsi="Sylfaen" w:cs="Times New Roman"/>
                            <w:sz w:val="21"/>
                            <w:szCs w:val="21"/>
                          </w:rPr>
                          <w:t> </w:t>
                        </w:r>
                      </w:p>
                      <w:p w:rsidR="00D85822" w:rsidRPr="00D85822" w:rsidRDefault="00D85822" w:rsidP="00D85822">
                        <w:pPr>
                          <w:spacing w:after="0" w:line="240" w:lineRule="auto"/>
                          <w:ind w:firstLine="375"/>
                          <w:rPr>
                            <w:rFonts w:ascii="Sylfaen" w:eastAsia="Times New Roman" w:hAnsi="Sylfaen" w:cs="Times New Roman"/>
                            <w:sz w:val="21"/>
                            <w:szCs w:val="21"/>
                          </w:rPr>
                        </w:pPr>
                        <w:r w:rsidRPr="00D85822">
                          <w:rPr>
                            <w:rFonts w:ascii="Sylfaen" w:eastAsia="Times New Roman" w:hAnsi="Sylfaen" w:cs="Times New Roman"/>
                            <w:sz w:val="21"/>
                            <w:szCs w:val="21"/>
                          </w:rPr>
                          <w:t>1. Սույն կարգով սահմանվում են քաղաքացիական ծառայողների ծառայողական գործուղման պայմաններն ու կարգը:</w:t>
                        </w:r>
                      </w:p>
                      <w:p w:rsidR="00D85822" w:rsidRPr="00D85822" w:rsidRDefault="00D85822" w:rsidP="00D85822">
                        <w:pPr>
                          <w:spacing w:after="0" w:line="240" w:lineRule="auto"/>
                          <w:ind w:firstLine="375"/>
                          <w:rPr>
                            <w:rFonts w:ascii="Sylfaen" w:eastAsia="Times New Roman" w:hAnsi="Sylfaen" w:cs="Times New Roman"/>
                            <w:sz w:val="21"/>
                            <w:szCs w:val="21"/>
                          </w:rPr>
                        </w:pPr>
                        <w:r w:rsidRPr="00D85822">
                          <w:rPr>
                            <w:rFonts w:ascii="Sylfaen" w:eastAsia="Times New Roman" w:hAnsi="Sylfaen" w:cs="Times New Roman"/>
                            <w:sz w:val="21"/>
                            <w:szCs w:val="21"/>
                          </w:rPr>
                          <w:t>2. Քաղաքացիական ծառայողի ծառայողական գործուղում է համարվում քաղաքացիական ծառայողին պաշտոնում նշանակելու իրավասություն ունեցող պաշտոնատար անձի համապատասխան իրավական ակտի հիման վրա քաղաքացիական ծառայողի մշտական ծառայողական վայրից որոշակի ժամկետով այլ վայր մեկնելը՝ ծառայողական որոշակի պարտականություններ կատարելու համար:</w:t>
                        </w:r>
                      </w:p>
                      <w:p w:rsidR="00D85822" w:rsidRPr="00D85822" w:rsidRDefault="00D85822" w:rsidP="00D85822">
                        <w:pPr>
                          <w:spacing w:after="0" w:line="240" w:lineRule="auto"/>
                          <w:ind w:firstLine="375"/>
                          <w:rPr>
                            <w:rFonts w:ascii="Sylfaen" w:eastAsia="Times New Roman" w:hAnsi="Sylfaen" w:cs="Times New Roman"/>
                            <w:sz w:val="21"/>
                            <w:szCs w:val="21"/>
                          </w:rPr>
                        </w:pPr>
                        <w:r w:rsidRPr="00D85822">
                          <w:rPr>
                            <w:rFonts w:ascii="Sylfaen" w:eastAsia="Times New Roman" w:hAnsi="Sylfaen" w:cs="Times New Roman"/>
                            <w:sz w:val="21"/>
                            <w:szCs w:val="21"/>
                          </w:rPr>
                          <w:t>3. Գլխավոր քարտուղարի ծառայողական գործուղման որոշումը կայացնում է համապատասխան մարմնի ղեկավարը:</w:t>
                        </w:r>
                      </w:p>
                      <w:p w:rsidR="00D85822" w:rsidRPr="00D85822" w:rsidRDefault="00D85822" w:rsidP="00D85822">
                        <w:pPr>
                          <w:spacing w:after="0" w:line="240" w:lineRule="auto"/>
                          <w:ind w:firstLine="375"/>
                          <w:rPr>
                            <w:rFonts w:ascii="Sylfaen" w:eastAsia="Times New Roman" w:hAnsi="Sylfaen" w:cs="Times New Roman"/>
                            <w:sz w:val="21"/>
                            <w:szCs w:val="21"/>
                          </w:rPr>
                        </w:pPr>
                        <w:r w:rsidRPr="00D85822">
                          <w:rPr>
                            <w:rFonts w:ascii="Sylfaen" w:eastAsia="Times New Roman" w:hAnsi="Sylfaen" w:cs="Times New Roman"/>
                            <w:sz w:val="21"/>
                            <w:szCs w:val="21"/>
                          </w:rPr>
                          <w:t>4. Քաղաքացիական ծառայողը ծառայողական գործուղման է մեկնում համապատասխան պաշտոնատար անձի անհատական իրավական ակտի համաձայն, որում նշվում են գործուղվող քաղաքացիական ծառայողի անունը, ազգանունը, զբաղեցրած պաշտոնը, գործուղման վայրը, համապատասխան մարմինը կամ կազմակերպությունը (առկայության դեպքում), գործուղման նպատակը և ժամկետները, սույն կարգի 10-րդ կետով նախատեսված ծախսերի շրջանակը, ինչպես նաև գործուղման ֆինանսավորման աղբյուրը և ձևը (ամբողջությամբ կամ մասամբ): Անհատական իրավական ակտի հիման վրա ձևակերպվում է գործուղման վկայականը (համաձայն N 1 ձևի)՝ բացառությամբ օտարերկրյա գործուղումների: Գործուղման վկայականը կազմում և քաղաքացիական ծառայողին է հանձնում անձնակազմի կառավարման ստորաբաժանումը:</w:t>
                        </w:r>
                      </w:p>
                      <w:p w:rsidR="00D85822" w:rsidRPr="00D85822" w:rsidRDefault="00D85822" w:rsidP="00D85822">
                        <w:pPr>
                          <w:spacing w:after="0" w:line="240" w:lineRule="auto"/>
                          <w:ind w:firstLine="375"/>
                          <w:rPr>
                            <w:rFonts w:ascii="Sylfaen" w:eastAsia="Times New Roman" w:hAnsi="Sylfaen" w:cs="Times New Roman"/>
                            <w:sz w:val="21"/>
                            <w:szCs w:val="21"/>
                          </w:rPr>
                        </w:pPr>
                        <w:r w:rsidRPr="00D85822">
                          <w:rPr>
                            <w:rFonts w:ascii="Sylfaen" w:eastAsia="Times New Roman" w:hAnsi="Sylfaen" w:cs="Times New Roman"/>
                            <w:sz w:val="21"/>
                            <w:szCs w:val="21"/>
                          </w:rPr>
                          <w:t>5. Գործուղման վկայականում նշվում են ծառայության մշտական վայրից մեկնելու, գործուղման վայր ժամանելու, գործուղման վայրից մեկնելու և ծառայության մշտական վայր վերադառնալու օրերը: Եթե քաղաքացիական ծառայողը գործուղվում է տարբեր` մեկից ավելի վայրեր (տարածքային մարմիններ և այլն), ապա գործուղման վկայականում նշվում են յուրաքանչյուր վայր ժամանելու և այդ վայրից մեկնելու օրերը:</w:t>
                        </w:r>
                      </w:p>
                      <w:p w:rsidR="00D85822" w:rsidRPr="00D85822" w:rsidRDefault="00D85822" w:rsidP="00D85822">
                        <w:pPr>
                          <w:spacing w:after="0" w:line="240" w:lineRule="auto"/>
                          <w:ind w:firstLine="375"/>
                          <w:rPr>
                            <w:rFonts w:ascii="Sylfaen" w:eastAsia="Times New Roman" w:hAnsi="Sylfaen" w:cs="Times New Roman"/>
                            <w:sz w:val="21"/>
                            <w:szCs w:val="21"/>
                          </w:rPr>
                        </w:pPr>
                        <w:r w:rsidRPr="00D85822">
                          <w:rPr>
                            <w:rFonts w:ascii="Sylfaen" w:eastAsia="Times New Roman" w:hAnsi="Sylfaen" w:cs="Times New Roman"/>
                            <w:sz w:val="21"/>
                            <w:szCs w:val="21"/>
                          </w:rPr>
                          <w:t>6. Ծառայողական գործուղման վկայականում քաղաքացիական ծառայողի գործուղման մեկնելու և վերադառնալու մասին նշումները հաստատվում են «Քաղաքացիական ծառայության մասին» Հայաստանի Հանրապետության օրենքի 39-րդ հոդվածով նախատեսված պաշտոնատար անձի ստորագրությամբ: Գործուղման վայր ժամանելու և գործուղման վայրից մեկնելու մասին նշումները հաստատվում են համապատասխան մարմնի կամ կազմակերպության անձնակազմի կառավարման ստորաբաժանման ղեկավարի կողմից, այդպիսի ստորաբաժանման բացակայության դեպքում՝ մարմնի կամ կազմակերպության ղեկավարի կողմից:</w:t>
                        </w:r>
                      </w:p>
                      <w:p w:rsidR="00D85822" w:rsidRPr="00D85822" w:rsidRDefault="00D85822" w:rsidP="00D85822">
                        <w:pPr>
                          <w:spacing w:after="0" w:line="240" w:lineRule="auto"/>
                          <w:ind w:firstLine="375"/>
                          <w:rPr>
                            <w:rFonts w:ascii="Sylfaen" w:eastAsia="Times New Roman" w:hAnsi="Sylfaen" w:cs="Times New Roman"/>
                            <w:sz w:val="21"/>
                            <w:szCs w:val="21"/>
                          </w:rPr>
                        </w:pPr>
                        <w:r w:rsidRPr="00D85822">
                          <w:rPr>
                            <w:rFonts w:ascii="Sylfaen" w:eastAsia="Times New Roman" w:hAnsi="Sylfaen" w:cs="Times New Roman"/>
                            <w:sz w:val="21"/>
                            <w:szCs w:val="21"/>
                          </w:rPr>
                          <w:t>7. Ծառայողական գործուղման մեջ գտնվող քաղաքացիական ծառայողի վրա տարածվում է այն պետական մարմնի, գրասենյակի, կազմակերպության աշխատաժամանակի ռեժիմը, ուր նա գործուղվել է:</w:t>
                        </w:r>
                      </w:p>
                      <w:p w:rsidR="00D85822" w:rsidRPr="00D85822" w:rsidRDefault="00D85822" w:rsidP="00D85822">
                        <w:pPr>
                          <w:spacing w:after="0" w:line="240" w:lineRule="auto"/>
                          <w:ind w:firstLine="375"/>
                          <w:rPr>
                            <w:rFonts w:ascii="Sylfaen" w:eastAsia="Times New Roman" w:hAnsi="Sylfaen" w:cs="Times New Roman"/>
                            <w:sz w:val="21"/>
                            <w:szCs w:val="21"/>
                          </w:rPr>
                        </w:pPr>
                        <w:r w:rsidRPr="00D85822">
                          <w:rPr>
                            <w:rFonts w:ascii="Sylfaen" w:eastAsia="Times New Roman" w:hAnsi="Sylfaen" w:cs="Times New Roman"/>
                            <w:sz w:val="21"/>
                            <w:szCs w:val="21"/>
                          </w:rPr>
                          <w:t>8. Գործուղման մեկնած քաղաքացիական ծառայողների պաշտոնի և աշխատավարձի պահպանումը գործուղման ամբողջ ժամանակահատվածում երաշխավորվում է։</w:t>
                        </w:r>
                      </w:p>
                      <w:p w:rsidR="00D85822" w:rsidRPr="00D85822" w:rsidRDefault="00D85822" w:rsidP="00D85822">
                        <w:pPr>
                          <w:spacing w:after="0" w:line="240" w:lineRule="auto"/>
                          <w:ind w:firstLine="375"/>
                          <w:rPr>
                            <w:rFonts w:ascii="Sylfaen" w:eastAsia="Times New Roman" w:hAnsi="Sylfaen" w:cs="Times New Roman"/>
                            <w:sz w:val="21"/>
                            <w:szCs w:val="21"/>
                          </w:rPr>
                        </w:pPr>
                        <w:r w:rsidRPr="00D85822">
                          <w:rPr>
                            <w:rFonts w:ascii="Sylfaen" w:eastAsia="Times New Roman" w:hAnsi="Sylfaen" w:cs="Times New Roman"/>
                            <w:sz w:val="21"/>
                            <w:szCs w:val="21"/>
                          </w:rPr>
                          <w:t>9. Եթե քաղաքացիական ծառայողի գործուղման ժամանակահատվածը ընդգրկում է հանգստյան կամ տոնական օրեր, ապա այդ օրերի համար քաղաքացիական ծառայողը վարձատրվում է Հայաստանի Հանրապետության աշխատանքային օրենսգրքով սահմանված կարգով, եթե այդ օրերին համապատասխան պաշտոնատար անձի անհատական իրավական ակտի համաձայն կատարել է գործուղման նպատակից բխող աշխատանքներ կամ գործուղման երկրում այդ օրը տոնական օր չի համարվում:</w:t>
                        </w:r>
                      </w:p>
                      <w:p w:rsidR="00D85822" w:rsidRPr="00D85822" w:rsidRDefault="00D85822" w:rsidP="00D85822">
                        <w:pPr>
                          <w:spacing w:after="0" w:line="240" w:lineRule="auto"/>
                          <w:ind w:firstLine="375"/>
                          <w:rPr>
                            <w:rFonts w:ascii="Sylfaen" w:eastAsia="Times New Roman" w:hAnsi="Sylfaen" w:cs="Times New Roman"/>
                            <w:sz w:val="21"/>
                            <w:szCs w:val="21"/>
                          </w:rPr>
                        </w:pPr>
                        <w:r w:rsidRPr="00D85822">
                          <w:rPr>
                            <w:rFonts w:ascii="Sylfaen" w:eastAsia="Times New Roman" w:hAnsi="Sylfaen" w:cs="Times New Roman"/>
                            <w:sz w:val="21"/>
                            <w:szCs w:val="21"/>
                          </w:rPr>
                          <w:t xml:space="preserve">10. Գործուղվող քաղաքացիական ծառայողին վճարվում է օրապահիկ, և հատուցվում են գիշերավարձի ծախսերը՝ գործուղման վայր (քաղաք, գյուղ) մեկնելու և գործուղման վայրից մշտական ծառայության վայր (քաղաք, </w:t>
                        </w:r>
                        <w:r w:rsidRPr="00D85822">
                          <w:rPr>
                            <w:rFonts w:ascii="Sylfaen" w:eastAsia="Times New Roman" w:hAnsi="Sylfaen" w:cs="Times New Roman"/>
                            <w:sz w:val="21"/>
                            <w:szCs w:val="21"/>
                          </w:rPr>
                          <w:lastRenderedPageBreak/>
                          <w:t>գյուղ) վերադառնալու ճանապարհածախսը՝ ներառյալ տրանսպորտային միջոցի (հասարակական տրանսպորտի՝ բացի տաքսիներից) երթևեկության արժեքի գումարները, գործուղման հետ կապված ապահովագրական ծախսերը, օտարերկրյա գործուղումների դեպքում՝ ճանապարհին հարկադրական կանգառի ժամանակ (ինքնաթիռի չվերթի, ուղևորագնացքի չվացուցակի փոփոխություն կամ այլ ֆորսմաժորային իրավիճակ) հյուրանոցներում և համանման օբյեկտներում տեղերն ամրագրելու վճարը, պետական տուրքերը, մուտքի արտոնագրի ձևակերպման հետ կապված ծախսերը, գործուղման հետ կապված կապի (հեռախոս, ինտերնետ ծառայություն), փաստաթղթերի թարգմանության և վավերացման, ինչպես նաև գործուղմանն առնչվող այլ անհրաժեշտ ծախսեր` համապատասխան փաստաթղթերի առկայության դեպքում:</w:t>
                        </w:r>
                      </w:p>
                      <w:p w:rsidR="00D85822" w:rsidRPr="00D85822" w:rsidRDefault="00D85822" w:rsidP="00D85822">
                        <w:pPr>
                          <w:spacing w:after="0" w:line="240" w:lineRule="auto"/>
                          <w:ind w:firstLine="375"/>
                          <w:rPr>
                            <w:rFonts w:ascii="Sylfaen" w:eastAsia="Times New Roman" w:hAnsi="Sylfaen" w:cs="Times New Roman"/>
                            <w:sz w:val="21"/>
                            <w:szCs w:val="21"/>
                          </w:rPr>
                        </w:pPr>
                        <w:r w:rsidRPr="00D85822">
                          <w:rPr>
                            <w:rFonts w:ascii="Sylfaen" w:eastAsia="Times New Roman" w:hAnsi="Sylfaen" w:cs="Times New Roman"/>
                            <w:sz w:val="21"/>
                            <w:szCs w:val="21"/>
                          </w:rPr>
                          <w:t>11. Մշտական ծառայության վայրից մինչև 30 կմ հեռավորությամբ այլ վայր մեկնելու դեպքում՝ քաղաքացիական ծառայողին հատուցվում է միայն գործուղման ճանապարհածախսը: Մշտական ծառայության վայրից 30 կիլոմետրից ավելի հեռավորությամբ Հայաստանի Հանրապետության տարածքում այլ վայր մեկնելու և նույն օրը վերադառնալու դեպքում՝ քաղաքացիական ծառայողին հատուցվում են օրապահիկը և մշտական ծառայության վայրից գործուղման վայր (վայրեր) մեկնելու և վերադառնալու ճանապարհածախսը:</w:t>
                        </w:r>
                      </w:p>
                      <w:p w:rsidR="00D85822" w:rsidRPr="00D85822" w:rsidRDefault="00D85822" w:rsidP="00D85822">
                        <w:pPr>
                          <w:spacing w:after="0" w:line="240" w:lineRule="auto"/>
                          <w:ind w:firstLine="375"/>
                          <w:rPr>
                            <w:rFonts w:ascii="Sylfaen" w:eastAsia="Times New Roman" w:hAnsi="Sylfaen" w:cs="Times New Roman"/>
                            <w:sz w:val="21"/>
                            <w:szCs w:val="21"/>
                          </w:rPr>
                        </w:pPr>
                        <w:r w:rsidRPr="00D85822">
                          <w:rPr>
                            <w:rFonts w:ascii="Sylfaen" w:eastAsia="Times New Roman" w:hAnsi="Sylfaen" w:cs="Times New Roman"/>
                            <w:sz w:val="21"/>
                            <w:szCs w:val="21"/>
                          </w:rPr>
                          <w:t>12. Գործուղվող քաղաքացիական ծառայողին չեն հատուցվում հրավիրող կողմի միջոցներից կամ այլ աղբյուրներից լրիվ ֆինանսավորման դեպքում կատարված ծախսերը: Հրավիրող կողմի միջոցներից կամ այլ աղբյուրներից ծախսերի մասնակի ֆինանսավորման դեպքում՝ հատուցման ենթակա գումարի տարբերությունը գործուղվող քաղաքացիական ծառայողին վճարում է համապատասխան մարմինը:</w:t>
                        </w:r>
                      </w:p>
                      <w:p w:rsidR="00D85822" w:rsidRPr="00D85822" w:rsidRDefault="00D85822" w:rsidP="00D85822">
                        <w:pPr>
                          <w:spacing w:after="0" w:line="240" w:lineRule="auto"/>
                          <w:ind w:firstLine="375"/>
                          <w:rPr>
                            <w:rFonts w:ascii="Sylfaen" w:eastAsia="Times New Roman" w:hAnsi="Sylfaen" w:cs="Times New Roman"/>
                            <w:sz w:val="21"/>
                            <w:szCs w:val="21"/>
                          </w:rPr>
                        </w:pPr>
                        <w:r w:rsidRPr="00D85822">
                          <w:rPr>
                            <w:rFonts w:ascii="Sylfaen" w:eastAsia="Times New Roman" w:hAnsi="Sylfaen" w:cs="Times New Roman"/>
                            <w:sz w:val="21"/>
                            <w:szCs w:val="21"/>
                          </w:rPr>
                          <w:t>13. Գործուղվող քաղաքացիական ծառայողին գիշերավարձի ծախսերը հատուցվում են գործուղման վայր ժամանելու օրվանից մինչ գործուղման վայրից մեկնելու բոլոր օրերի համար: Գործուղման վայրից մեկնելու և ճանապարհին գտնվելու օրերի համար գիշերավարձի ծախսեր չեն վճարվում՝ բացառությամբ սույն կարգի 10-րդ կետով նախատեսված դեպքերի:</w:t>
                        </w:r>
                      </w:p>
                      <w:p w:rsidR="00D85822" w:rsidRPr="00D85822" w:rsidRDefault="00D85822" w:rsidP="00D85822">
                        <w:pPr>
                          <w:spacing w:after="0" w:line="240" w:lineRule="auto"/>
                          <w:ind w:firstLine="375"/>
                          <w:rPr>
                            <w:rFonts w:ascii="Sylfaen" w:eastAsia="Times New Roman" w:hAnsi="Sylfaen" w:cs="Times New Roman"/>
                            <w:sz w:val="21"/>
                            <w:szCs w:val="21"/>
                          </w:rPr>
                        </w:pPr>
                        <w:r w:rsidRPr="00D85822">
                          <w:rPr>
                            <w:rFonts w:ascii="Sylfaen" w:eastAsia="Times New Roman" w:hAnsi="Sylfaen" w:cs="Times New Roman"/>
                            <w:sz w:val="21"/>
                            <w:szCs w:val="21"/>
                          </w:rPr>
                          <w:t>14. Գործուղման մեջ գտնվող քաղաքացիական ծառայողի ժամանակավոր անաշխատունակության դեպքում՝ քաղաքացիական ծառայողը, համապատասխան պաշտոնատար անձի անհատական իրավական ակտի համաձայն, գործուղումից հետ է կանչվում: Քաղաքացիական ծառայողին ընդհանուր հիմունքներով վճարվում է ժամանակավոր անաշխատունակության նպաստ, իսկ գործուղման չաշխատած օրերի համար վճարված գիշերավարձի և օրապահիկի գումարները հետ են գանձվում:</w:t>
                        </w:r>
                      </w:p>
                      <w:p w:rsidR="00D85822" w:rsidRPr="00D85822" w:rsidRDefault="00D85822" w:rsidP="00D85822">
                        <w:pPr>
                          <w:spacing w:after="0" w:line="240" w:lineRule="auto"/>
                          <w:ind w:firstLine="375"/>
                          <w:rPr>
                            <w:rFonts w:ascii="Sylfaen" w:eastAsia="Times New Roman" w:hAnsi="Sylfaen" w:cs="Times New Roman"/>
                            <w:sz w:val="21"/>
                            <w:szCs w:val="21"/>
                          </w:rPr>
                        </w:pPr>
                        <w:r w:rsidRPr="00D85822">
                          <w:rPr>
                            <w:rFonts w:ascii="Sylfaen" w:eastAsia="Times New Roman" w:hAnsi="Sylfaen" w:cs="Times New Roman"/>
                            <w:sz w:val="21"/>
                            <w:szCs w:val="21"/>
                          </w:rPr>
                          <w:t>15. Հղի կանայք և մինչև մեկ տարեկան երեխա խնամող քաղաքացիական ծառայողը կարող են գործուղվել միայն իրենց համաձայնությամբ:</w:t>
                        </w:r>
                      </w:p>
                      <w:p w:rsidR="00D85822" w:rsidRPr="00D85822" w:rsidRDefault="00D85822" w:rsidP="00D85822">
                        <w:pPr>
                          <w:spacing w:after="0" w:line="240" w:lineRule="auto"/>
                          <w:ind w:firstLine="375"/>
                          <w:rPr>
                            <w:rFonts w:ascii="Sylfaen" w:eastAsia="Times New Roman" w:hAnsi="Sylfaen" w:cs="Times New Roman"/>
                            <w:sz w:val="21"/>
                            <w:szCs w:val="21"/>
                          </w:rPr>
                        </w:pPr>
                        <w:r w:rsidRPr="00D85822">
                          <w:rPr>
                            <w:rFonts w:ascii="Sylfaen" w:eastAsia="Times New Roman" w:hAnsi="Sylfaen" w:cs="Times New Roman"/>
                            <w:sz w:val="21"/>
                            <w:szCs w:val="21"/>
                          </w:rPr>
                          <w:t>16. «Քաղաքացիական ծառայության մասին» Հայաստանի Հանրապետության օրենքի 33-րդ հոդվածի 3-րդ մասով սահմանված կարգով էթիկայի հանձնաժողովի կազմում ընդգրկված քաղաքացիական ծառայողին հանձնաժողովի անդամի պարտականությունները կատարելու նպատակով այլ մարզ գործուղելու դեպքում՝ գործուղման ծախսերը հատուցում է այն պետական մարմինը, ուր գործուղվել է քաղաքացիական ծառայողը: Ընդ որում՝ տվյալ դեպքում քաղաքացիական ծառայողին գործուղման ծախսերի հատուցումը տրվում է գործուղման վայր ներկայանալուց հետո, բայց ոչ ուշ, քան գործուղման վերջին օրը:</w:t>
                        </w:r>
                      </w:p>
                      <w:p w:rsidR="00D85822" w:rsidRPr="00D85822" w:rsidRDefault="00D85822" w:rsidP="00D85822">
                        <w:pPr>
                          <w:spacing w:after="0" w:line="240" w:lineRule="auto"/>
                          <w:ind w:firstLine="375"/>
                          <w:rPr>
                            <w:rFonts w:ascii="Sylfaen" w:eastAsia="Times New Roman" w:hAnsi="Sylfaen" w:cs="Times New Roman"/>
                            <w:sz w:val="21"/>
                            <w:szCs w:val="21"/>
                          </w:rPr>
                        </w:pPr>
                        <w:r w:rsidRPr="00D85822">
                          <w:rPr>
                            <w:rFonts w:ascii="Sylfaen" w:eastAsia="Times New Roman" w:hAnsi="Sylfaen" w:cs="Times New Roman"/>
                            <w:sz w:val="21"/>
                            <w:szCs w:val="21"/>
                          </w:rPr>
                          <w:t>17. Քաղաքացիական ծառայողին գործուղման ծախսերի հատուցումը տրվում է գործուղում մեկնելուց առնվազն մեկ օր առաջ՝ բացառությամբ սույն կարգի 16-րդ և 20-րդ կետերով նախատեսված դեպքերի:</w:t>
                        </w:r>
                      </w:p>
                      <w:p w:rsidR="00D85822" w:rsidRPr="00D85822" w:rsidRDefault="00D85822" w:rsidP="00D85822">
                        <w:pPr>
                          <w:spacing w:after="0" w:line="240" w:lineRule="auto"/>
                          <w:ind w:firstLine="375"/>
                          <w:rPr>
                            <w:rFonts w:ascii="Sylfaen" w:eastAsia="Times New Roman" w:hAnsi="Sylfaen" w:cs="Times New Roman"/>
                            <w:sz w:val="21"/>
                            <w:szCs w:val="21"/>
                          </w:rPr>
                        </w:pPr>
                        <w:r w:rsidRPr="00D85822">
                          <w:rPr>
                            <w:rFonts w:ascii="Sylfaen" w:eastAsia="Times New Roman" w:hAnsi="Sylfaen" w:cs="Times New Roman"/>
                            <w:sz w:val="21"/>
                            <w:szCs w:val="21"/>
                          </w:rPr>
                          <w:t>18. Գործուղումից վերադառնալուց և աշխատանքի ներկայանալուց հետո՝ երեք աշխատանքային օրվա ընթացքում, քաղաքացիական ծառայողը պարտավոր է ներկայացնել հաշվետվություն գործուղման հետ կապված ծախսերի վերաբերյալ` կցելով գործուղման վկայականը և ծախսերը հիմնավորող փաստաթղթերը: Հրավիրող կողմի միջոցներից գործուղման ծախսերի ամբողջությամբ հատուցման դեպքում՝ քաղաքացիական ծառայողը գործուղման հետ կապված ծախսերի վերաբերյալ հաշվետվություն չի ներկայացնում։</w:t>
                        </w:r>
                      </w:p>
                      <w:p w:rsidR="00D85822" w:rsidRPr="00D85822" w:rsidRDefault="00D85822" w:rsidP="00D85822">
                        <w:pPr>
                          <w:spacing w:after="0" w:line="240" w:lineRule="auto"/>
                          <w:ind w:firstLine="375"/>
                          <w:rPr>
                            <w:rFonts w:ascii="Sylfaen" w:eastAsia="Times New Roman" w:hAnsi="Sylfaen" w:cs="Times New Roman"/>
                            <w:sz w:val="21"/>
                            <w:szCs w:val="21"/>
                          </w:rPr>
                        </w:pPr>
                        <w:r w:rsidRPr="00D85822">
                          <w:rPr>
                            <w:rFonts w:ascii="Sylfaen" w:eastAsia="Times New Roman" w:hAnsi="Sylfaen" w:cs="Times New Roman"/>
                            <w:sz w:val="21"/>
                            <w:szCs w:val="21"/>
                          </w:rPr>
                          <w:t>19. Գործուղման համար քաղաքացիական ծառայողին տրված կանխավճարի չծախսված, ինչպես նաև ներկայացված հաշվետվությամբ չհիմնավորված գումարը ենթակա է վերադարձման։</w:t>
                        </w:r>
                      </w:p>
                      <w:p w:rsidR="00D85822" w:rsidRPr="00D85822" w:rsidRDefault="00D85822" w:rsidP="00D85822">
                        <w:pPr>
                          <w:spacing w:after="0" w:line="240" w:lineRule="auto"/>
                          <w:ind w:firstLine="375"/>
                          <w:rPr>
                            <w:rFonts w:ascii="Sylfaen" w:eastAsia="Times New Roman" w:hAnsi="Sylfaen" w:cs="Times New Roman"/>
                            <w:sz w:val="21"/>
                            <w:szCs w:val="21"/>
                          </w:rPr>
                        </w:pPr>
                        <w:r w:rsidRPr="00D85822">
                          <w:rPr>
                            <w:rFonts w:ascii="Sylfaen" w:eastAsia="Times New Roman" w:hAnsi="Sylfaen" w:cs="Times New Roman"/>
                            <w:sz w:val="21"/>
                            <w:szCs w:val="21"/>
                          </w:rPr>
                          <w:t xml:space="preserve">20. Միևնույն համայնքում քաղաքացիական ծառայողի ծառայողական գործուղումը արձանագրվում է էլեկտրոնային փաստաթղթաշրջանառության համակարգի միջոցով, որի դեպքում հատուցվում են միայն </w:t>
                        </w:r>
                        <w:r w:rsidRPr="00D85822">
                          <w:rPr>
                            <w:rFonts w:ascii="Sylfaen" w:eastAsia="Times New Roman" w:hAnsi="Sylfaen" w:cs="Times New Roman"/>
                            <w:sz w:val="21"/>
                            <w:szCs w:val="21"/>
                          </w:rPr>
                          <w:lastRenderedPageBreak/>
                          <w:t xml:space="preserve">տրանսպորտային ծախսերը (բացառությամբ տաքսի </w:t>
                        </w:r>
                        <w:proofErr w:type="gramStart"/>
                        <w:r w:rsidRPr="00D85822">
                          <w:rPr>
                            <w:rFonts w:ascii="Sylfaen" w:eastAsia="Times New Roman" w:hAnsi="Sylfaen" w:cs="Times New Roman"/>
                            <w:sz w:val="21"/>
                            <w:szCs w:val="21"/>
                          </w:rPr>
                          <w:t>ծառայության)՝</w:t>
                        </w:r>
                        <w:proofErr w:type="gramEnd"/>
                        <w:r w:rsidRPr="00D85822">
                          <w:rPr>
                            <w:rFonts w:ascii="Sylfaen" w:eastAsia="Times New Roman" w:hAnsi="Sylfaen" w:cs="Times New Roman"/>
                            <w:sz w:val="21"/>
                            <w:szCs w:val="21"/>
                          </w:rPr>
                          <w:t xml:space="preserve"> ըստ անհրաժեշտության, քաղաքացիական ծառայողի կողմից նման պահանջ ներկայացվելու դեպքում:</w:t>
                        </w:r>
                      </w:p>
                      <w:p w:rsidR="00D85822" w:rsidRPr="00D85822" w:rsidRDefault="00D85822" w:rsidP="00D85822">
                        <w:pPr>
                          <w:spacing w:after="0" w:line="240" w:lineRule="auto"/>
                          <w:ind w:firstLine="375"/>
                          <w:rPr>
                            <w:rFonts w:ascii="Sylfaen" w:eastAsia="Times New Roman" w:hAnsi="Sylfaen" w:cs="Times New Roman"/>
                            <w:sz w:val="21"/>
                            <w:szCs w:val="21"/>
                          </w:rPr>
                        </w:pPr>
                        <w:r w:rsidRPr="00D85822">
                          <w:rPr>
                            <w:rFonts w:ascii="Sylfaen" w:eastAsia="Times New Roman" w:hAnsi="Sylfaen" w:cs="Times New Roman"/>
                            <w:sz w:val="21"/>
                            <w:szCs w:val="21"/>
                          </w:rPr>
                          <w:t>21. Քաղաքացիական ծառայողի գործուղման ծախսերի հատուցումները կատարվում են Հայաստանի Հանրապետության կառավարության 2005 թվականի դեկտեմբերի 29-ի N 2335-Ն որոշմանը համապատասխան։</w:t>
                        </w:r>
                      </w:p>
                      <w:p w:rsidR="00D85822" w:rsidRPr="00D85822" w:rsidRDefault="00D85822" w:rsidP="00D85822">
                        <w:pPr>
                          <w:spacing w:after="0" w:line="240" w:lineRule="auto"/>
                          <w:ind w:firstLine="375"/>
                          <w:rPr>
                            <w:rFonts w:ascii="Sylfaen" w:eastAsia="Times New Roman" w:hAnsi="Sylfaen" w:cs="Times New Roman"/>
                            <w:sz w:val="21"/>
                            <w:szCs w:val="21"/>
                          </w:rPr>
                        </w:pPr>
                        <w:r w:rsidRPr="00D85822">
                          <w:rPr>
                            <w:rFonts w:ascii="Sylfaen" w:eastAsia="Times New Roman" w:hAnsi="Sylfaen" w:cs="Times New Roman"/>
                            <w:sz w:val="21"/>
                            <w:szCs w:val="21"/>
                          </w:rPr>
                          <w:t>22. Գործուղումից վերադառնալուց և աշխատանքի ներկայանալուց հետո, բացառությամբ օտարերկրյա գործուղումների, հինգ աշխատանքային օրվա ընթացքում, քաղաքացիական ծառայողը գործուղման ընթացքում կատարած աշխատանքների վերաբերյալ հաշվետվություն է ներկայացնում գործուղման անհատական իրավական ակտն ընդունող անձին՝ համաձայն N 2 ձևի։ Սույն կետում նշված հաշվետվության պատճենը քաղաքացիական ծառայողը հաշվետվությունը ներկայացնելու օրը ներկայացնում է իր անմիջական ղեկավարին, եթե քաղաքացիական ծառայողի գործուղման անհատական իրավական ակտն ընդունող անձը և նրա անմիջական ղեկավարը նույն անձը չէ:</w:t>
                        </w:r>
                      </w:p>
                      <w:p w:rsidR="00D85822" w:rsidRPr="00D85822" w:rsidRDefault="00D85822" w:rsidP="00D85822">
                        <w:pPr>
                          <w:spacing w:after="0" w:line="240" w:lineRule="auto"/>
                          <w:ind w:firstLine="375"/>
                          <w:rPr>
                            <w:rFonts w:ascii="Sylfaen" w:eastAsia="Times New Roman" w:hAnsi="Sylfaen" w:cs="Times New Roman"/>
                            <w:sz w:val="21"/>
                            <w:szCs w:val="21"/>
                          </w:rPr>
                        </w:pPr>
                        <w:r w:rsidRPr="00D85822">
                          <w:rPr>
                            <w:rFonts w:ascii="Sylfaen" w:eastAsia="Times New Roman" w:hAnsi="Sylfaen" w:cs="Times New Roman"/>
                            <w:b/>
                            <w:bCs/>
                            <w:i/>
                            <w:iCs/>
                            <w:sz w:val="21"/>
                            <w:szCs w:val="21"/>
                          </w:rPr>
                          <w:t>(22-րդ կետը լրաց. 23.03.23 N 391-Ն)</w:t>
                        </w:r>
                      </w:p>
                      <w:p w:rsidR="00D85822" w:rsidRPr="00D85822" w:rsidRDefault="00D85822" w:rsidP="00D85822">
                        <w:pPr>
                          <w:spacing w:after="0" w:line="240" w:lineRule="auto"/>
                          <w:ind w:firstLine="375"/>
                          <w:rPr>
                            <w:rFonts w:ascii="Sylfaen" w:eastAsia="Times New Roman" w:hAnsi="Sylfaen" w:cs="Times New Roman"/>
                            <w:sz w:val="21"/>
                            <w:szCs w:val="21"/>
                          </w:rPr>
                        </w:pPr>
                        <w:r w:rsidRPr="00D85822">
                          <w:rPr>
                            <w:rFonts w:ascii="Sylfaen" w:eastAsia="Times New Roman" w:hAnsi="Sylfaen" w:cs="Times New Roman"/>
                            <w:sz w:val="21"/>
                            <w:szCs w:val="21"/>
                          </w:rPr>
                          <w:t>23. Քաղաքացիական ծառայողի՝ օտարերկրյա պետություն ծառայողական գործուղման վերաբերյալ առաջարկությունները Հայաստանի Հանրապետության արտաքին գործերի նախարարության հետ համաձայնեցման, գործուղման արդյունքների վերաբերյալ հաշվետվությունը գործուղող մարմին և Հայաստանի Հանրապետության արտաքին գործերի նախարարություն ներկայացնելու, գործուղման ծախսերի վերջնահաշվարկի մասին հաշվետվությունը Հայաստանի Հանրապետության ֆինանսների նախարարություն ներկայացնելու, ինչպես նաև համապատասխան հաշվետվությունները հրապարակելու հետ կապված հարաբերությունները կարգավորվում են Հայաստանի Հանրապետության վարչապետի 2018 թվականի սեպտեմբերի 19-ի N 1230-Ն որոշմամբ:</w:t>
                        </w:r>
                      </w:p>
                      <w:p w:rsidR="00D85822" w:rsidRPr="00D85822" w:rsidRDefault="00D85822" w:rsidP="00D85822">
                        <w:pPr>
                          <w:spacing w:after="0" w:line="240" w:lineRule="auto"/>
                          <w:ind w:firstLine="375"/>
                          <w:rPr>
                            <w:rFonts w:ascii="Sylfaen" w:eastAsia="Times New Roman" w:hAnsi="Sylfaen" w:cs="Times New Roman"/>
                            <w:sz w:val="21"/>
                            <w:szCs w:val="21"/>
                          </w:rPr>
                        </w:pPr>
                        <w:r w:rsidRPr="00D85822">
                          <w:rPr>
                            <w:rFonts w:ascii="Sylfaen" w:eastAsia="Times New Roman" w:hAnsi="Sylfaen" w:cs="Times New Roman"/>
                            <w:b/>
                            <w:bCs/>
                            <w:i/>
                            <w:iCs/>
                            <w:sz w:val="21"/>
                            <w:szCs w:val="21"/>
                          </w:rPr>
                          <w:t>(23-րդ կետը լրաց. 23.03.23 N 391-Ն)</w:t>
                        </w:r>
                      </w:p>
                      <w:p w:rsidR="00D85822" w:rsidRPr="00D85822" w:rsidRDefault="00D85822" w:rsidP="00D85822">
                        <w:pPr>
                          <w:spacing w:after="0" w:line="240" w:lineRule="auto"/>
                          <w:ind w:firstLine="375"/>
                          <w:rPr>
                            <w:rFonts w:ascii="Sylfaen" w:eastAsia="Times New Roman" w:hAnsi="Sylfaen" w:cs="Times New Roman"/>
                            <w:sz w:val="21"/>
                            <w:szCs w:val="21"/>
                          </w:rPr>
                        </w:pPr>
                        <w:r w:rsidRPr="00D85822">
                          <w:rPr>
                            <w:rFonts w:ascii="Sylfaen" w:eastAsia="Times New Roman" w:hAnsi="Sylfaen" w:cs="Times New Roman"/>
                            <w:sz w:val="21"/>
                            <w:szCs w:val="21"/>
                          </w:rPr>
                          <w:t> </w:t>
                        </w:r>
                      </w:p>
                      <w:p w:rsidR="00D85822" w:rsidRPr="00D85822" w:rsidRDefault="00D85822" w:rsidP="00D85822">
                        <w:pPr>
                          <w:spacing w:after="0" w:line="240" w:lineRule="auto"/>
                          <w:ind w:firstLine="375"/>
                          <w:rPr>
                            <w:rFonts w:ascii="Sylfaen" w:eastAsia="Times New Roman" w:hAnsi="Sylfaen" w:cs="Times New Roman"/>
                            <w:sz w:val="21"/>
                            <w:szCs w:val="21"/>
                          </w:rPr>
                        </w:pPr>
                        <w:r w:rsidRPr="00D85822">
                          <w:rPr>
                            <w:rFonts w:ascii="Sylfaen" w:eastAsia="Times New Roman" w:hAnsi="Sylfaen" w:cs="Times New Roman"/>
                            <w:sz w:val="21"/>
                            <w:szCs w:val="21"/>
                          </w:rPr>
                          <w:t> </w:t>
                        </w: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4521"/>
                          <w:gridCol w:w="6519"/>
                        </w:tblGrid>
                        <w:tr w:rsidR="00D85822" w:rsidRPr="00D85822" w:rsidTr="00D85822">
                          <w:trPr>
                            <w:tblCellSpacing w:w="7" w:type="dxa"/>
                          </w:trPr>
                          <w:tc>
                            <w:tcPr>
                              <w:tcW w:w="4500" w:type="dxa"/>
                              <w:vAlign w:val="center"/>
                              <w:hideMark/>
                            </w:tcPr>
                            <w:p w:rsidR="00D85822" w:rsidRPr="00D85822" w:rsidRDefault="00D85822" w:rsidP="00D85822">
                              <w:pPr>
                                <w:spacing w:before="100" w:beforeAutospacing="1" w:after="100" w:afterAutospacing="1" w:line="240" w:lineRule="auto"/>
                                <w:jc w:val="center"/>
                                <w:rPr>
                                  <w:rFonts w:ascii="Sylfaen" w:eastAsia="Times New Roman" w:hAnsi="Sylfaen" w:cs="Times New Roman"/>
                                  <w:sz w:val="21"/>
                                  <w:szCs w:val="21"/>
                                </w:rPr>
                              </w:pPr>
                              <w:r w:rsidRPr="00D85822">
                                <w:rPr>
                                  <w:rFonts w:ascii="Sylfaen" w:eastAsia="Times New Roman" w:hAnsi="Sylfaen" w:cs="Times New Roman"/>
                                  <w:b/>
                                  <w:bCs/>
                                  <w:sz w:val="21"/>
                                  <w:szCs w:val="21"/>
                                </w:rPr>
                                <w:t>Հայաստանի Հանրապետության</w:t>
                              </w:r>
                              <w:r w:rsidRPr="00D85822">
                                <w:rPr>
                                  <w:rFonts w:ascii="Sylfaen" w:eastAsia="Times New Roman" w:hAnsi="Sylfaen" w:cs="Times New Roman"/>
                                  <w:b/>
                                  <w:bCs/>
                                  <w:sz w:val="21"/>
                                  <w:szCs w:val="21"/>
                                </w:rPr>
                                <w:br/>
                                <w:t>վարչապետի պաշտոնակատար</w:t>
                              </w:r>
                            </w:p>
                          </w:tc>
                          <w:tc>
                            <w:tcPr>
                              <w:tcW w:w="0" w:type="auto"/>
                              <w:vAlign w:val="bottom"/>
                              <w:hideMark/>
                            </w:tcPr>
                            <w:p w:rsidR="00D85822" w:rsidRPr="00D85822" w:rsidRDefault="00D85822" w:rsidP="00D85822">
                              <w:pPr>
                                <w:spacing w:after="0" w:line="240" w:lineRule="auto"/>
                                <w:jc w:val="right"/>
                                <w:rPr>
                                  <w:rFonts w:ascii="Sylfaen" w:eastAsia="Times New Roman" w:hAnsi="Sylfaen" w:cs="Times New Roman"/>
                                  <w:sz w:val="21"/>
                                  <w:szCs w:val="21"/>
                                </w:rPr>
                              </w:pPr>
                              <w:r w:rsidRPr="00D85822">
                                <w:rPr>
                                  <w:rFonts w:ascii="Sylfaen" w:eastAsia="Times New Roman" w:hAnsi="Sylfaen" w:cs="Times New Roman"/>
                                  <w:b/>
                                  <w:bCs/>
                                  <w:sz w:val="21"/>
                                  <w:szCs w:val="21"/>
                                </w:rPr>
                                <w:t>Ն. Փաշինյան</w:t>
                              </w:r>
                            </w:p>
                          </w:tc>
                        </w:tr>
                      </w:tbl>
                      <w:p w:rsidR="00D85822" w:rsidRPr="00D85822" w:rsidRDefault="00D85822" w:rsidP="00D85822">
                        <w:pPr>
                          <w:spacing w:after="0" w:line="240" w:lineRule="auto"/>
                          <w:ind w:firstLine="375"/>
                          <w:jc w:val="right"/>
                          <w:rPr>
                            <w:rFonts w:ascii="Sylfaen" w:eastAsia="Times New Roman" w:hAnsi="Sylfaen" w:cs="Times New Roman"/>
                            <w:sz w:val="21"/>
                            <w:szCs w:val="21"/>
                          </w:rPr>
                        </w:pPr>
                        <w:r w:rsidRPr="00D85822">
                          <w:rPr>
                            <w:rFonts w:ascii="Sylfaen" w:eastAsia="Times New Roman" w:hAnsi="Sylfaen" w:cs="Times New Roman"/>
                            <w:sz w:val="21"/>
                            <w:szCs w:val="21"/>
                          </w:rPr>
                          <w:t> </w:t>
                        </w:r>
                      </w:p>
                      <w:p w:rsidR="00D85822" w:rsidRPr="00D85822" w:rsidRDefault="00D85822" w:rsidP="00D85822">
                        <w:pPr>
                          <w:spacing w:after="0" w:line="240" w:lineRule="auto"/>
                          <w:ind w:firstLine="375"/>
                          <w:jc w:val="right"/>
                          <w:rPr>
                            <w:rFonts w:ascii="Sylfaen" w:eastAsia="Times New Roman" w:hAnsi="Sylfaen" w:cs="Times New Roman"/>
                            <w:sz w:val="21"/>
                            <w:szCs w:val="21"/>
                          </w:rPr>
                        </w:pPr>
                        <w:r w:rsidRPr="00D85822">
                          <w:rPr>
                            <w:rFonts w:ascii="Sylfaen" w:eastAsia="Times New Roman" w:hAnsi="Sylfaen" w:cs="Times New Roman"/>
                            <w:b/>
                            <w:bCs/>
                            <w:sz w:val="21"/>
                            <w:szCs w:val="21"/>
                          </w:rPr>
                          <w:t>Ձև N 1</w:t>
                        </w:r>
                      </w:p>
                      <w:p w:rsidR="00D85822" w:rsidRPr="00D85822" w:rsidRDefault="00D85822" w:rsidP="00D85822">
                        <w:pPr>
                          <w:spacing w:after="0" w:line="240" w:lineRule="auto"/>
                          <w:ind w:firstLine="375"/>
                          <w:jc w:val="right"/>
                          <w:rPr>
                            <w:rFonts w:ascii="Sylfaen" w:eastAsia="Times New Roman" w:hAnsi="Sylfaen" w:cs="Times New Roman"/>
                            <w:sz w:val="21"/>
                            <w:szCs w:val="21"/>
                          </w:rPr>
                        </w:pPr>
                        <w:r w:rsidRPr="00D85822">
                          <w:rPr>
                            <w:rFonts w:ascii="Sylfaen" w:eastAsia="Times New Roman" w:hAnsi="Sylfaen" w:cs="Times New Roman"/>
                            <w:sz w:val="21"/>
                            <w:szCs w:val="21"/>
                          </w:rPr>
                          <w:t> </w:t>
                        </w:r>
                      </w:p>
                      <w:p w:rsidR="00D85822" w:rsidRPr="00D85822" w:rsidRDefault="00D85822" w:rsidP="00D85822">
                        <w:pPr>
                          <w:spacing w:after="0" w:line="240" w:lineRule="auto"/>
                          <w:ind w:firstLine="375"/>
                          <w:jc w:val="center"/>
                          <w:rPr>
                            <w:rFonts w:ascii="Sylfaen" w:eastAsia="Times New Roman" w:hAnsi="Sylfaen" w:cs="Times New Roman"/>
                            <w:sz w:val="21"/>
                            <w:szCs w:val="21"/>
                          </w:rPr>
                        </w:pPr>
                        <w:r w:rsidRPr="00D85822">
                          <w:rPr>
                            <w:rFonts w:ascii="Sylfaen" w:eastAsia="Times New Roman" w:hAnsi="Sylfaen" w:cs="Times New Roman"/>
                            <w:b/>
                            <w:bCs/>
                            <w:sz w:val="21"/>
                            <w:szCs w:val="21"/>
                          </w:rPr>
                          <w:t xml:space="preserve">Գ Ո Ր Ծ ՈՒ Ղ Մ Ա </w:t>
                        </w:r>
                        <w:proofErr w:type="gramStart"/>
                        <w:r w:rsidRPr="00D85822">
                          <w:rPr>
                            <w:rFonts w:ascii="Sylfaen" w:eastAsia="Times New Roman" w:hAnsi="Sylfaen" w:cs="Times New Roman"/>
                            <w:b/>
                            <w:bCs/>
                            <w:sz w:val="21"/>
                            <w:szCs w:val="21"/>
                          </w:rPr>
                          <w:t>Ն  Վ</w:t>
                        </w:r>
                        <w:proofErr w:type="gramEnd"/>
                        <w:r w:rsidRPr="00D85822">
                          <w:rPr>
                            <w:rFonts w:ascii="Sylfaen" w:eastAsia="Times New Roman" w:hAnsi="Sylfaen" w:cs="Times New Roman"/>
                            <w:b/>
                            <w:bCs/>
                            <w:sz w:val="21"/>
                            <w:szCs w:val="21"/>
                          </w:rPr>
                          <w:t xml:space="preserve"> Կ Ա Յ Ա Կ Ա Ն</w:t>
                        </w:r>
                      </w:p>
                      <w:p w:rsidR="00D85822" w:rsidRPr="00D85822" w:rsidRDefault="00D85822" w:rsidP="00D85822">
                        <w:pPr>
                          <w:spacing w:after="0" w:line="240" w:lineRule="auto"/>
                          <w:ind w:firstLine="375"/>
                          <w:jc w:val="center"/>
                          <w:rPr>
                            <w:rFonts w:ascii="Sylfaen" w:eastAsia="Times New Roman" w:hAnsi="Sylfaen" w:cs="Times New Roman"/>
                            <w:sz w:val="21"/>
                            <w:szCs w:val="21"/>
                          </w:rPr>
                        </w:pPr>
                        <w:r w:rsidRPr="00D85822">
                          <w:rPr>
                            <w:rFonts w:ascii="Sylfaen" w:eastAsia="Times New Roman" w:hAnsi="Sylfaen" w:cs="Times New Roman"/>
                            <w:sz w:val="21"/>
                            <w:szCs w:val="21"/>
                          </w:rPr>
                          <w:t> </w:t>
                        </w:r>
                      </w:p>
                      <w:p w:rsidR="00D85822" w:rsidRPr="00D85822" w:rsidRDefault="00D85822" w:rsidP="00D85822">
                        <w:pPr>
                          <w:spacing w:after="0" w:line="240" w:lineRule="auto"/>
                          <w:ind w:firstLine="375"/>
                          <w:jc w:val="right"/>
                          <w:rPr>
                            <w:rFonts w:ascii="Sylfaen" w:eastAsia="Times New Roman" w:hAnsi="Sylfaen" w:cs="Times New Roman"/>
                            <w:sz w:val="21"/>
                            <w:szCs w:val="21"/>
                          </w:rPr>
                        </w:pPr>
                        <w:r w:rsidRPr="00D85822">
                          <w:rPr>
                            <w:rFonts w:ascii="Sylfaen" w:eastAsia="Times New Roman" w:hAnsi="Sylfaen" w:cs="Times New Roman"/>
                            <w:sz w:val="21"/>
                            <w:szCs w:val="21"/>
                          </w:rPr>
                          <w:t>___________________________________</w:t>
                        </w:r>
                      </w:p>
                      <w:p w:rsidR="00D85822" w:rsidRPr="00D85822" w:rsidRDefault="00D85822" w:rsidP="00D85822">
                        <w:pPr>
                          <w:spacing w:after="0" w:line="240" w:lineRule="auto"/>
                          <w:ind w:firstLine="375"/>
                          <w:jc w:val="right"/>
                          <w:rPr>
                            <w:rFonts w:ascii="Sylfaen" w:eastAsia="Times New Roman" w:hAnsi="Sylfaen" w:cs="Times New Roman"/>
                            <w:sz w:val="21"/>
                            <w:szCs w:val="21"/>
                          </w:rPr>
                        </w:pPr>
                        <w:r w:rsidRPr="00D85822">
                          <w:rPr>
                            <w:rFonts w:ascii="Sylfaen" w:eastAsia="Times New Roman" w:hAnsi="Sylfaen" w:cs="Times New Roman"/>
                            <w:sz w:val="15"/>
                            <w:szCs w:val="15"/>
                          </w:rPr>
                          <w:t> (անունը, հայրանունը, ազգանունը)</w:t>
                        </w:r>
                      </w:p>
                      <w:p w:rsidR="00D85822" w:rsidRPr="00D85822" w:rsidRDefault="00D85822" w:rsidP="00D85822">
                        <w:pPr>
                          <w:spacing w:after="0" w:line="240" w:lineRule="auto"/>
                          <w:ind w:firstLine="375"/>
                          <w:jc w:val="right"/>
                          <w:rPr>
                            <w:rFonts w:ascii="Sylfaen" w:eastAsia="Times New Roman" w:hAnsi="Sylfaen" w:cs="Times New Roman"/>
                            <w:sz w:val="21"/>
                            <w:szCs w:val="21"/>
                          </w:rPr>
                        </w:pPr>
                        <w:r w:rsidRPr="00D85822">
                          <w:rPr>
                            <w:rFonts w:ascii="Sylfaen" w:eastAsia="Times New Roman" w:hAnsi="Sylfaen" w:cs="Times New Roman"/>
                            <w:sz w:val="21"/>
                            <w:szCs w:val="21"/>
                          </w:rPr>
                          <w:t>___________________________________</w:t>
                        </w:r>
                      </w:p>
                      <w:p w:rsidR="00D85822" w:rsidRPr="00D85822" w:rsidRDefault="00D85822" w:rsidP="00D85822">
                        <w:pPr>
                          <w:spacing w:after="0" w:line="240" w:lineRule="auto"/>
                          <w:ind w:firstLine="375"/>
                          <w:jc w:val="right"/>
                          <w:rPr>
                            <w:rFonts w:ascii="Sylfaen" w:eastAsia="Times New Roman" w:hAnsi="Sylfaen" w:cs="Times New Roman"/>
                            <w:sz w:val="21"/>
                            <w:szCs w:val="21"/>
                          </w:rPr>
                        </w:pPr>
                        <w:r w:rsidRPr="00D85822">
                          <w:rPr>
                            <w:rFonts w:ascii="Sylfaen" w:eastAsia="Times New Roman" w:hAnsi="Sylfaen" w:cs="Times New Roman"/>
                            <w:sz w:val="15"/>
                            <w:szCs w:val="15"/>
                          </w:rPr>
                          <w:t> (զբաղեցրած պաշտոնը)</w:t>
                        </w:r>
                      </w:p>
                      <w:p w:rsidR="00D85822" w:rsidRPr="00D85822" w:rsidRDefault="00D85822" w:rsidP="00D85822">
                        <w:pPr>
                          <w:spacing w:after="0" w:line="240" w:lineRule="auto"/>
                          <w:ind w:firstLine="375"/>
                          <w:rPr>
                            <w:rFonts w:ascii="Sylfaen" w:eastAsia="Times New Roman" w:hAnsi="Sylfaen" w:cs="Times New Roman"/>
                            <w:sz w:val="21"/>
                            <w:szCs w:val="21"/>
                          </w:rPr>
                        </w:pPr>
                        <w:r w:rsidRPr="00D85822">
                          <w:rPr>
                            <w:rFonts w:ascii="Sylfaen" w:eastAsia="Times New Roman" w:hAnsi="Sylfaen" w:cs="Times New Roman"/>
                            <w:sz w:val="21"/>
                            <w:szCs w:val="21"/>
                          </w:rPr>
                          <w:t> </w:t>
                        </w:r>
                      </w:p>
                      <w:p w:rsidR="00D85822" w:rsidRPr="00D85822" w:rsidRDefault="00D85822" w:rsidP="00D85822">
                        <w:pPr>
                          <w:spacing w:after="0" w:line="240" w:lineRule="auto"/>
                          <w:ind w:firstLine="375"/>
                          <w:rPr>
                            <w:rFonts w:ascii="Sylfaen" w:eastAsia="Times New Roman" w:hAnsi="Sylfaen" w:cs="Times New Roman"/>
                            <w:sz w:val="21"/>
                            <w:szCs w:val="21"/>
                          </w:rPr>
                        </w:pPr>
                        <w:r w:rsidRPr="00D85822">
                          <w:rPr>
                            <w:rFonts w:ascii="Sylfaen" w:eastAsia="Times New Roman" w:hAnsi="Sylfaen" w:cs="Times New Roman"/>
                            <w:sz w:val="21"/>
                            <w:szCs w:val="21"/>
                          </w:rPr>
                          <w:t>Գործուղվում է __________________________________________________</w:t>
                        </w:r>
                      </w:p>
                      <w:p w:rsidR="00D85822" w:rsidRPr="00D85822" w:rsidRDefault="00D85822" w:rsidP="00D85822">
                        <w:pPr>
                          <w:spacing w:after="0" w:line="240" w:lineRule="auto"/>
                          <w:ind w:firstLine="375"/>
                          <w:jc w:val="center"/>
                          <w:rPr>
                            <w:rFonts w:ascii="Sylfaen" w:eastAsia="Times New Roman" w:hAnsi="Sylfaen" w:cs="Times New Roman"/>
                            <w:sz w:val="21"/>
                            <w:szCs w:val="21"/>
                          </w:rPr>
                        </w:pPr>
                        <w:r w:rsidRPr="00D85822">
                          <w:rPr>
                            <w:rFonts w:ascii="Sylfaen" w:eastAsia="Times New Roman" w:hAnsi="Sylfaen" w:cs="Times New Roman"/>
                            <w:sz w:val="15"/>
                            <w:szCs w:val="15"/>
                          </w:rPr>
                          <w:t> (գործուղման վայրը և (կամ) կազմակերպությունը)</w:t>
                        </w:r>
                      </w:p>
                      <w:p w:rsidR="00D85822" w:rsidRPr="00D85822" w:rsidRDefault="00D85822" w:rsidP="00D85822">
                        <w:pPr>
                          <w:spacing w:after="0" w:line="240" w:lineRule="auto"/>
                          <w:ind w:firstLine="375"/>
                          <w:rPr>
                            <w:rFonts w:ascii="Sylfaen" w:eastAsia="Times New Roman" w:hAnsi="Sylfaen" w:cs="Times New Roman"/>
                            <w:sz w:val="21"/>
                            <w:szCs w:val="21"/>
                          </w:rPr>
                        </w:pPr>
                        <w:r w:rsidRPr="00D85822">
                          <w:rPr>
                            <w:rFonts w:ascii="Sylfaen" w:eastAsia="Times New Roman" w:hAnsi="Sylfaen" w:cs="Times New Roman"/>
                            <w:sz w:val="21"/>
                            <w:szCs w:val="21"/>
                          </w:rPr>
                          <w:t xml:space="preserve">Հրաման N ______________________________ ____ ______________ </w:t>
                        </w:r>
                        <w:proofErr w:type="gramStart"/>
                        <w:r w:rsidRPr="00D85822">
                          <w:rPr>
                            <w:rFonts w:ascii="Sylfaen" w:eastAsia="Times New Roman" w:hAnsi="Sylfaen" w:cs="Times New Roman"/>
                            <w:sz w:val="21"/>
                            <w:szCs w:val="21"/>
                          </w:rPr>
                          <w:t>20  թ</w:t>
                        </w:r>
                        <w:proofErr w:type="gramEnd"/>
                        <w:r w:rsidRPr="00D85822">
                          <w:rPr>
                            <w:rFonts w:ascii="Sylfaen" w:eastAsia="Times New Roman" w:hAnsi="Sylfaen" w:cs="Times New Roman"/>
                            <w:sz w:val="21"/>
                            <w:szCs w:val="21"/>
                          </w:rPr>
                          <w:t>.</w:t>
                        </w:r>
                      </w:p>
                      <w:p w:rsidR="00D85822" w:rsidRPr="00D85822" w:rsidRDefault="00D85822" w:rsidP="00D85822">
                        <w:pPr>
                          <w:spacing w:after="0" w:line="240" w:lineRule="auto"/>
                          <w:ind w:firstLine="375"/>
                          <w:rPr>
                            <w:rFonts w:ascii="Sylfaen" w:eastAsia="Times New Roman" w:hAnsi="Sylfaen" w:cs="Times New Roman"/>
                            <w:sz w:val="21"/>
                            <w:szCs w:val="21"/>
                          </w:rPr>
                        </w:pPr>
                        <w:r w:rsidRPr="00D85822">
                          <w:rPr>
                            <w:rFonts w:ascii="Sylfaen" w:eastAsia="Times New Roman" w:hAnsi="Sylfaen" w:cs="Times New Roman"/>
                            <w:sz w:val="21"/>
                            <w:szCs w:val="21"/>
                          </w:rPr>
                          <w:t>Գործուղման նպատակը ___________________________________________</w:t>
                        </w:r>
                      </w:p>
                      <w:p w:rsidR="00D85822" w:rsidRPr="00D85822" w:rsidRDefault="00D85822" w:rsidP="00D85822">
                        <w:pPr>
                          <w:spacing w:after="0" w:line="240" w:lineRule="auto"/>
                          <w:ind w:firstLine="375"/>
                          <w:rPr>
                            <w:rFonts w:ascii="Sylfaen" w:eastAsia="Times New Roman" w:hAnsi="Sylfaen" w:cs="Times New Roman"/>
                            <w:sz w:val="21"/>
                            <w:szCs w:val="21"/>
                          </w:rPr>
                        </w:pPr>
                        <w:r w:rsidRPr="00D85822">
                          <w:rPr>
                            <w:rFonts w:ascii="Sylfaen" w:eastAsia="Times New Roman" w:hAnsi="Sylfaen" w:cs="Times New Roman"/>
                            <w:sz w:val="21"/>
                            <w:szCs w:val="21"/>
                          </w:rPr>
                          <w:t xml:space="preserve">Գործուղման ժամկետը ___________ օր մինչև ____ _________________ </w:t>
                        </w:r>
                        <w:proofErr w:type="gramStart"/>
                        <w:r w:rsidRPr="00D85822">
                          <w:rPr>
                            <w:rFonts w:ascii="Sylfaen" w:eastAsia="Times New Roman" w:hAnsi="Sylfaen" w:cs="Times New Roman"/>
                            <w:sz w:val="21"/>
                            <w:szCs w:val="21"/>
                          </w:rPr>
                          <w:t>20  թ</w:t>
                        </w:r>
                        <w:proofErr w:type="gramEnd"/>
                        <w:r w:rsidRPr="00D85822">
                          <w:rPr>
                            <w:rFonts w:ascii="Sylfaen" w:eastAsia="Times New Roman" w:hAnsi="Sylfaen" w:cs="Times New Roman"/>
                            <w:sz w:val="21"/>
                            <w:szCs w:val="21"/>
                          </w:rPr>
                          <w:t>.</w:t>
                        </w:r>
                      </w:p>
                      <w:p w:rsidR="00D85822" w:rsidRPr="00D85822" w:rsidRDefault="00D85822" w:rsidP="00D85822">
                        <w:pPr>
                          <w:spacing w:after="0" w:line="240" w:lineRule="auto"/>
                          <w:ind w:firstLine="375"/>
                          <w:rPr>
                            <w:rFonts w:ascii="Sylfaen" w:eastAsia="Times New Roman" w:hAnsi="Sylfaen" w:cs="Times New Roman"/>
                            <w:sz w:val="21"/>
                            <w:szCs w:val="21"/>
                          </w:rPr>
                        </w:pPr>
                        <w:r w:rsidRPr="00D85822">
                          <w:rPr>
                            <w:rFonts w:ascii="Sylfaen" w:eastAsia="Times New Roman" w:hAnsi="Sylfaen" w:cs="Times New Roman"/>
                            <w:sz w:val="21"/>
                            <w:szCs w:val="21"/>
                          </w:rPr>
                          <w:t>Մեկնել է ______________________ ժամանել է _______________________</w:t>
                        </w:r>
                      </w:p>
                      <w:tbl>
                        <w:tblPr>
                          <w:tblW w:w="9750" w:type="dxa"/>
                          <w:jc w:val="center"/>
                          <w:tblCellSpacing w:w="7" w:type="dxa"/>
                          <w:tblCellMar>
                            <w:left w:w="0" w:type="dxa"/>
                            <w:right w:w="0" w:type="dxa"/>
                          </w:tblCellMar>
                          <w:tblLook w:val="04A0" w:firstRow="1" w:lastRow="0" w:firstColumn="1" w:lastColumn="0" w:noHBand="0" w:noVBand="1"/>
                        </w:tblPr>
                        <w:tblGrid>
                          <w:gridCol w:w="4952"/>
                          <w:gridCol w:w="4798"/>
                        </w:tblGrid>
                        <w:tr w:rsidR="00D85822" w:rsidRPr="00D85822" w:rsidTr="00D85822">
                          <w:trPr>
                            <w:tblCellSpacing w:w="7" w:type="dxa"/>
                            <w:jc w:val="center"/>
                          </w:trPr>
                          <w:tc>
                            <w:tcPr>
                              <w:tcW w:w="0" w:type="auto"/>
                              <w:vAlign w:val="center"/>
                              <w:hideMark/>
                            </w:tcPr>
                            <w:p w:rsidR="00D85822" w:rsidRPr="00D85822" w:rsidRDefault="00D85822" w:rsidP="00D85822">
                              <w:pPr>
                                <w:spacing w:before="100" w:beforeAutospacing="1" w:after="100" w:afterAutospacing="1" w:line="240" w:lineRule="auto"/>
                                <w:jc w:val="center"/>
                                <w:rPr>
                                  <w:rFonts w:ascii="Sylfaen" w:eastAsia="Times New Roman" w:hAnsi="Sylfaen" w:cs="Times New Roman"/>
                                  <w:sz w:val="21"/>
                                  <w:szCs w:val="21"/>
                                </w:rPr>
                              </w:pPr>
                              <w:r w:rsidRPr="00D85822">
                                <w:rPr>
                                  <w:rFonts w:ascii="Sylfaen" w:eastAsia="Times New Roman" w:hAnsi="Sylfaen" w:cs="Times New Roman"/>
                                  <w:sz w:val="21"/>
                                  <w:szCs w:val="21"/>
                                </w:rPr>
                                <w:t>____ _________________ 20  թ.</w:t>
                              </w:r>
                            </w:p>
                          </w:tc>
                          <w:tc>
                            <w:tcPr>
                              <w:tcW w:w="0" w:type="auto"/>
                              <w:vAlign w:val="center"/>
                              <w:hideMark/>
                            </w:tcPr>
                            <w:p w:rsidR="00D85822" w:rsidRPr="00D85822" w:rsidRDefault="00D85822" w:rsidP="00D85822">
                              <w:pPr>
                                <w:spacing w:before="100" w:beforeAutospacing="1" w:after="100" w:afterAutospacing="1" w:line="240" w:lineRule="auto"/>
                                <w:jc w:val="center"/>
                                <w:rPr>
                                  <w:rFonts w:ascii="Sylfaen" w:eastAsia="Times New Roman" w:hAnsi="Sylfaen" w:cs="Times New Roman"/>
                                  <w:sz w:val="21"/>
                                  <w:szCs w:val="21"/>
                                </w:rPr>
                              </w:pPr>
                              <w:r w:rsidRPr="00D85822">
                                <w:rPr>
                                  <w:rFonts w:ascii="Sylfaen" w:eastAsia="Times New Roman" w:hAnsi="Sylfaen" w:cs="Times New Roman"/>
                                  <w:sz w:val="21"/>
                                  <w:szCs w:val="21"/>
                                </w:rPr>
                                <w:t>____ _________________ 20  թ.</w:t>
                              </w:r>
                            </w:p>
                          </w:tc>
                        </w:tr>
                        <w:tr w:rsidR="00D85822" w:rsidRPr="00D85822" w:rsidTr="00D85822">
                          <w:trPr>
                            <w:tblCellSpacing w:w="7" w:type="dxa"/>
                            <w:jc w:val="center"/>
                          </w:trPr>
                          <w:tc>
                            <w:tcPr>
                              <w:tcW w:w="0" w:type="auto"/>
                              <w:vAlign w:val="center"/>
                              <w:hideMark/>
                            </w:tcPr>
                            <w:p w:rsidR="00D85822" w:rsidRPr="00D85822" w:rsidRDefault="00D85822" w:rsidP="00D85822">
                              <w:pPr>
                                <w:spacing w:after="0" w:line="240" w:lineRule="auto"/>
                                <w:rPr>
                                  <w:rFonts w:ascii="Sylfaen" w:eastAsia="Times New Roman" w:hAnsi="Sylfaen" w:cs="Times New Roman"/>
                                  <w:sz w:val="21"/>
                                  <w:szCs w:val="21"/>
                                </w:rPr>
                              </w:pPr>
                              <w:r w:rsidRPr="00D85822">
                                <w:rPr>
                                  <w:rFonts w:ascii="Sylfaen" w:eastAsia="Times New Roman" w:hAnsi="Sylfaen" w:cs="Times New Roman"/>
                                  <w:sz w:val="21"/>
                                  <w:szCs w:val="21"/>
                                </w:rPr>
                                <w:t> </w:t>
                              </w:r>
                            </w:p>
                          </w:tc>
                          <w:tc>
                            <w:tcPr>
                              <w:tcW w:w="0" w:type="auto"/>
                              <w:vAlign w:val="center"/>
                              <w:hideMark/>
                            </w:tcPr>
                            <w:p w:rsidR="00D85822" w:rsidRPr="00D85822" w:rsidRDefault="00D85822" w:rsidP="00D85822">
                              <w:pPr>
                                <w:spacing w:after="0" w:line="240" w:lineRule="auto"/>
                                <w:rPr>
                                  <w:rFonts w:ascii="Sylfaen" w:eastAsia="Times New Roman" w:hAnsi="Sylfaen" w:cs="Times New Roman"/>
                                  <w:sz w:val="21"/>
                                  <w:szCs w:val="21"/>
                                </w:rPr>
                              </w:pPr>
                              <w:r w:rsidRPr="00D85822">
                                <w:rPr>
                                  <w:rFonts w:ascii="Sylfaen" w:eastAsia="Times New Roman" w:hAnsi="Sylfaen" w:cs="Times New Roman"/>
                                  <w:sz w:val="21"/>
                                  <w:szCs w:val="21"/>
                                </w:rPr>
                                <w:t> </w:t>
                              </w:r>
                            </w:p>
                          </w:tc>
                        </w:tr>
                        <w:tr w:rsidR="00D85822" w:rsidRPr="00D85822" w:rsidTr="00D85822">
                          <w:trPr>
                            <w:tblCellSpacing w:w="7" w:type="dxa"/>
                            <w:jc w:val="center"/>
                          </w:trPr>
                          <w:tc>
                            <w:tcPr>
                              <w:tcW w:w="0" w:type="auto"/>
                              <w:vAlign w:val="center"/>
                              <w:hideMark/>
                            </w:tcPr>
                            <w:p w:rsidR="00D85822" w:rsidRPr="00D85822" w:rsidRDefault="00D85822" w:rsidP="00D85822">
                              <w:pPr>
                                <w:spacing w:after="0" w:line="240" w:lineRule="auto"/>
                                <w:jc w:val="center"/>
                                <w:rPr>
                                  <w:rFonts w:ascii="Sylfaen" w:eastAsia="Times New Roman" w:hAnsi="Sylfaen" w:cs="Times New Roman"/>
                                  <w:sz w:val="21"/>
                                  <w:szCs w:val="21"/>
                                </w:rPr>
                              </w:pPr>
                              <w:r w:rsidRPr="00D85822">
                                <w:rPr>
                                  <w:rFonts w:ascii="Sylfaen" w:eastAsia="Times New Roman" w:hAnsi="Sylfaen" w:cs="Times New Roman"/>
                                  <w:sz w:val="21"/>
                                  <w:szCs w:val="21"/>
                                </w:rPr>
                                <w:t>________________________________</w:t>
                              </w:r>
                            </w:p>
                            <w:p w:rsidR="00D85822" w:rsidRPr="00D85822" w:rsidRDefault="00D85822" w:rsidP="00D85822">
                              <w:pPr>
                                <w:spacing w:after="0" w:line="240" w:lineRule="auto"/>
                                <w:jc w:val="center"/>
                                <w:rPr>
                                  <w:rFonts w:ascii="Sylfaen" w:eastAsia="Times New Roman" w:hAnsi="Sylfaen" w:cs="Times New Roman"/>
                                  <w:sz w:val="21"/>
                                  <w:szCs w:val="21"/>
                                </w:rPr>
                              </w:pPr>
                              <w:r w:rsidRPr="00D85822">
                                <w:rPr>
                                  <w:rFonts w:ascii="Sylfaen" w:eastAsia="Times New Roman" w:hAnsi="Sylfaen" w:cs="Times New Roman"/>
                                  <w:sz w:val="15"/>
                                  <w:szCs w:val="15"/>
                                </w:rPr>
                                <w:t>(պաշտոնատար անձի անունը, ազգանունը)</w:t>
                              </w:r>
                            </w:p>
                          </w:tc>
                          <w:tc>
                            <w:tcPr>
                              <w:tcW w:w="0" w:type="auto"/>
                              <w:vAlign w:val="center"/>
                              <w:hideMark/>
                            </w:tcPr>
                            <w:p w:rsidR="00D85822" w:rsidRPr="00D85822" w:rsidRDefault="00D85822" w:rsidP="00D85822">
                              <w:pPr>
                                <w:spacing w:after="0" w:line="240" w:lineRule="auto"/>
                                <w:jc w:val="center"/>
                                <w:rPr>
                                  <w:rFonts w:ascii="Sylfaen" w:eastAsia="Times New Roman" w:hAnsi="Sylfaen" w:cs="Times New Roman"/>
                                  <w:sz w:val="21"/>
                                  <w:szCs w:val="21"/>
                                </w:rPr>
                              </w:pPr>
                              <w:r w:rsidRPr="00D85822">
                                <w:rPr>
                                  <w:rFonts w:ascii="Sylfaen" w:eastAsia="Times New Roman" w:hAnsi="Sylfaen" w:cs="Times New Roman"/>
                                  <w:sz w:val="21"/>
                                  <w:szCs w:val="21"/>
                                </w:rPr>
                                <w:t>_______________________________</w:t>
                              </w:r>
                            </w:p>
                            <w:p w:rsidR="00D85822" w:rsidRPr="00D85822" w:rsidRDefault="00D85822" w:rsidP="00D85822">
                              <w:pPr>
                                <w:spacing w:after="0" w:line="240" w:lineRule="auto"/>
                                <w:jc w:val="center"/>
                                <w:rPr>
                                  <w:rFonts w:ascii="Sylfaen" w:eastAsia="Times New Roman" w:hAnsi="Sylfaen" w:cs="Times New Roman"/>
                                  <w:sz w:val="21"/>
                                  <w:szCs w:val="21"/>
                                </w:rPr>
                              </w:pPr>
                              <w:r w:rsidRPr="00D85822">
                                <w:rPr>
                                  <w:rFonts w:ascii="Sylfaen" w:eastAsia="Times New Roman" w:hAnsi="Sylfaen" w:cs="Times New Roman"/>
                                  <w:sz w:val="15"/>
                                  <w:szCs w:val="15"/>
                                </w:rPr>
                                <w:t>(պաշտոնատար անձի անունը, ազգանունը)</w:t>
                              </w:r>
                            </w:p>
                          </w:tc>
                        </w:tr>
                        <w:tr w:rsidR="00D85822" w:rsidRPr="00D85822" w:rsidTr="00D85822">
                          <w:trPr>
                            <w:tblCellSpacing w:w="7" w:type="dxa"/>
                            <w:jc w:val="center"/>
                          </w:trPr>
                          <w:tc>
                            <w:tcPr>
                              <w:tcW w:w="0" w:type="auto"/>
                              <w:vAlign w:val="center"/>
                              <w:hideMark/>
                            </w:tcPr>
                            <w:p w:rsidR="00D85822" w:rsidRPr="00D85822" w:rsidRDefault="00D85822" w:rsidP="00D85822">
                              <w:pPr>
                                <w:spacing w:after="0" w:line="240" w:lineRule="auto"/>
                                <w:jc w:val="center"/>
                                <w:rPr>
                                  <w:rFonts w:ascii="Sylfaen" w:eastAsia="Times New Roman" w:hAnsi="Sylfaen" w:cs="Times New Roman"/>
                                  <w:sz w:val="21"/>
                                  <w:szCs w:val="21"/>
                                </w:rPr>
                              </w:pPr>
                              <w:r w:rsidRPr="00D85822">
                                <w:rPr>
                                  <w:rFonts w:ascii="Sylfaen" w:eastAsia="Times New Roman" w:hAnsi="Sylfaen" w:cs="Times New Roman"/>
                                  <w:sz w:val="21"/>
                                  <w:szCs w:val="21"/>
                                </w:rPr>
                                <w:t>______________________________</w:t>
                              </w:r>
                            </w:p>
                            <w:p w:rsidR="00D85822" w:rsidRPr="00D85822" w:rsidRDefault="00D85822" w:rsidP="00D85822">
                              <w:pPr>
                                <w:spacing w:after="0" w:line="240" w:lineRule="auto"/>
                                <w:jc w:val="center"/>
                                <w:rPr>
                                  <w:rFonts w:ascii="Sylfaen" w:eastAsia="Times New Roman" w:hAnsi="Sylfaen" w:cs="Times New Roman"/>
                                  <w:sz w:val="21"/>
                                  <w:szCs w:val="21"/>
                                </w:rPr>
                              </w:pPr>
                              <w:r w:rsidRPr="00D85822">
                                <w:rPr>
                                  <w:rFonts w:ascii="Sylfaen" w:eastAsia="Times New Roman" w:hAnsi="Sylfaen" w:cs="Times New Roman"/>
                                  <w:sz w:val="15"/>
                                  <w:szCs w:val="15"/>
                                </w:rPr>
                                <w:t>(ստորագրությունը)</w:t>
                              </w:r>
                            </w:p>
                          </w:tc>
                          <w:tc>
                            <w:tcPr>
                              <w:tcW w:w="0" w:type="auto"/>
                              <w:vAlign w:val="center"/>
                              <w:hideMark/>
                            </w:tcPr>
                            <w:p w:rsidR="00D85822" w:rsidRPr="00D85822" w:rsidRDefault="00D85822" w:rsidP="00D85822">
                              <w:pPr>
                                <w:spacing w:after="0" w:line="240" w:lineRule="auto"/>
                                <w:jc w:val="center"/>
                                <w:rPr>
                                  <w:rFonts w:ascii="Sylfaen" w:eastAsia="Times New Roman" w:hAnsi="Sylfaen" w:cs="Times New Roman"/>
                                  <w:sz w:val="21"/>
                                  <w:szCs w:val="21"/>
                                </w:rPr>
                              </w:pPr>
                              <w:r w:rsidRPr="00D85822">
                                <w:rPr>
                                  <w:rFonts w:ascii="Sylfaen" w:eastAsia="Times New Roman" w:hAnsi="Sylfaen" w:cs="Times New Roman"/>
                                  <w:sz w:val="21"/>
                                  <w:szCs w:val="21"/>
                                </w:rPr>
                                <w:t>______________________________ </w:t>
                              </w:r>
                            </w:p>
                            <w:p w:rsidR="00D85822" w:rsidRPr="00D85822" w:rsidRDefault="00D85822" w:rsidP="00D85822">
                              <w:pPr>
                                <w:spacing w:after="0" w:line="240" w:lineRule="auto"/>
                                <w:jc w:val="center"/>
                                <w:rPr>
                                  <w:rFonts w:ascii="Sylfaen" w:eastAsia="Times New Roman" w:hAnsi="Sylfaen" w:cs="Times New Roman"/>
                                  <w:sz w:val="21"/>
                                  <w:szCs w:val="21"/>
                                </w:rPr>
                              </w:pPr>
                              <w:r w:rsidRPr="00D85822">
                                <w:rPr>
                                  <w:rFonts w:ascii="Sylfaen" w:eastAsia="Times New Roman" w:hAnsi="Sylfaen" w:cs="Times New Roman"/>
                                  <w:sz w:val="15"/>
                                  <w:szCs w:val="15"/>
                                </w:rPr>
                                <w:t>(ստորագրությունը)</w:t>
                              </w:r>
                            </w:p>
                          </w:tc>
                        </w:tr>
                      </w:tbl>
                      <w:p w:rsidR="00D85822" w:rsidRPr="00D85822" w:rsidRDefault="00D85822" w:rsidP="00D85822">
                        <w:pPr>
                          <w:spacing w:after="0" w:line="240" w:lineRule="auto"/>
                          <w:ind w:firstLine="375"/>
                          <w:jc w:val="right"/>
                          <w:rPr>
                            <w:rFonts w:ascii="Sylfaen" w:eastAsia="Times New Roman" w:hAnsi="Sylfaen" w:cs="Times New Roman"/>
                            <w:sz w:val="21"/>
                            <w:szCs w:val="21"/>
                          </w:rPr>
                        </w:pPr>
                        <w:r w:rsidRPr="00D85822">
                          <w:rPr>
                            <w:rFonts w:ascii="Sylfaen" w:eastAsia="Times New Roman" w:hAnsi="Sylfaen" w:cs="Times New Roman"/>
                            <w:sz w:val="21"/>
                            <w:szCs w:val="21"/>
                          </w:rPr>
                          <w:lastRenderedPageBreak/>
                          <w:t> </w:t>
                        </w:r>
                      </w:p>
                      <w:p w:rsidR="00D85822" w:rsidRPr="00D85822" w:rsidRDefault="00D85822" w:rsidP="00D85822">
                        <w:pPr>
                          <w:spacing w:after="0" w:line="240" w:lineRule="auto"/>
                          <w:ind w:firstLine="375"/>
                          <w:jc w:val="right"/>
                          <w:rPr>
                            <w:rFonts w:ascii="Sylfaen" w:eastAsia="Times New Roman" w:hAnsi="Sylfaen" w:cs="Times New Roman"/>
                            <w:sz w:val="21"/>
                            <w:szCs w:val="21"/>
                          </w:rPr>
                        </w:pPr>
                        <w:r w:rsidRPr="00D85822">
                          <w:rPr>
                            <w:rFonts w:ascii="Sylfaen" w:eastAsia="Times New Roman" w:hAnsi="Sylfaen" w:cs="Times New Roman"/>
                            <w:b/>
                            <w:bCs/>
                            <w:sz w:val="21"/>
                            <w:szCs w:val="21"/>
                          </w:rPr>
                          <w:t>Ձև N 2</w:t>
                        </w:r>
                      </w:p>
                      <w:p w:rsidR="00D85822" w:rsidRPr="00D85822" w:rsidRDefault="00D85822" w:rsidP="00D85822">
                        <w:pPr>
                          <w:spacing w:after="0" w:line="240" w:lineRule="auto"/>
                          <w:ind w:firstLine="375"/>
                          <w:jc w:val="right"/>
                          <w:rPr>
                            <w:rFonts w:ascii="Sylfaen" w:eastAsia="Times New Roman" w:hAnsi="Sylfaen" w:cs="Times New Roman"/>
                            <w:sz w:val="21"/>
                            <w:szCs w:val="21"/>
                          </w:rPr>
                        </w:pPr>
                        <w:r w:rsidRPr="00D85822">
                          <w:rPr>
                            <w:rFonts w:ascii="Sylfaen" w:eastAsia="Times New Roman" w:hAnsi="Sylfaen" w:cs="Times New Roman"/>
                            <w:sz w:val="21"/>
                            <w:szCs w:val="21"/>
                          </w:rPr>
                          <w:t> </w:t>
                        </w:r>
                      </w:p>
                      <w:p w:rsidR="00D85822" w:rsidRPr="00D85822" w:rsidRDefault="00D85822" w:rsidP="00D85822">
                        <w:pPr>
                          <w:spacing w:after="0" w:line="240" w:lineRule="auto"/>
                          <w:jc w:val="center"/>
                          <w:rPr>
                            <w:rFonts w:ascii="Sylfaen" w:eastAsia="Times New Roman" w:hAnsi="Sylfaen" w:cs="Times New Roman"/>
                            <w:sz w:val="21"/>
                            <w:szCs w:val="21"/>
                          </w:rPr>
                        </w:pPr>
                        <w:r w:rsidRPr="00D85822">
                          <w:rPr>
                            <w:rFonts w:ascii="Sylfaen" w:eastAsia="Times New Roman" w:hAnsi="Sylfaen" w:cs="Times New Roman"/>
                            <w:b/>
                            <w:bCs/>
                            <w:sz w:val="21"/>
                            <w:szCs w:val="21"/>
                          </w:rPr>
                          <w:t>ՀԱՇՎԵՏՎՈՒԹՅՈՒՆ</w:t>
                        </w:r>
                      </w:p>
                      <w:p w:rsidR="00D85822" w:rsidRPr="00D85822" w:rsidRDefault="00D85822" w:rsidP="00D85822">
                        <w:pPr>
                          <w:spacing w:after="0" w:line="240" w:lineRule="auto"/>
                          <w:jc w:val="center"/>
                          <w:rPr>
                            <w:rFonts w:ascii="Sylfaen" w:eastAsia="Times New Roman" w:hAnsi="Sylfaen" w:cs="Times New Roman"/>
                            <w:sz w:val="21"/>
                            <w:szCs w:val="21"/>
                          </w:rPr>
                        </w:pPr>
                        <w:r w:rsidRPr="00D85822">
                          <w:rPr>
                            <w:rFonts w:ascii="Sylfaen" w:eastAsia="Times New Roman" w:hAnsi="Sylfaen" w:cs="Times New Roman"/>
                            <w:sz w:val="21"/>
                            <w:szCs w:val="21"/>
                          </w:rPr>
                          <w:t> </w:t>
                        </w:r>
                      </w:p>
                      <w:p w:rsidR="00D85822" w:rsidRPr="00D85822" w:rsidRDefault="00D85822" w:rsidP="00D85822">
                        <w:pPr>
                          <w:spacing w:after="0" w:line="240" w:lineRule="auto"/>
                          <w:jc w:val="center"/>
                          <w:rPr>
                            <w:rFonts w:ascii="Sylfaen" w:eastAsia="Times New Roman" w:hAnsi="Sylfaen" w:cs="Times New Roman"/>
                            <w:sz w:val="21"/>
                            <w:szCs w:val="21"/>
                          </w:rPr>
                        </w:pPr>
                        <w:r w:rsidRPr="00D85822">
                          <w:rPr>
                            <w:rFonts w:ascii="Sylfaen" w:eastAsia="Times New Roman" w:hAnsi="Sylfaen" w:cs="Times New Roman"/>
                            <w:b/>
                            <w:bCs/>
                            <w:sz w:val="21"/>
                            <w:szCs w:val="21"/>
                          </w:rPr>
                          <w:t>ԳՈՐԾՈՒՂՄԱՆ ԸՆԹԱՑՔՈՒՄ ԿԱՏԱՐԱԾ ԱՇԽԱՏԱՆՔՆԵՐԻ ԱՐԴՅՈՒՆՔՆԵՐԻ ՎԵՐԱԲԵՐՅԱԼ</w:t>
                        </w:r>
                      </w:p>
                      <w:p w:rsidR="00D85822" w:rsidRPr="00D85822" w:rsidRDefault="00D85822" w:rsidP="00D85822">
                        <w:pPr>
                          <w:spacing w:after="0" w:line="240" w:lineRule="auto"/>
                          <w:jc w:val="center"/>
                          <w:rPr>
                            <w:rFonts w:ascii="Sylfaen" w:eastAsia="Times New Roman" w:hAnsi="Sylfaen" w:cs="Times New Roman"/>
                            <w:sz w:val="21"/>
                            <w:szCs w:val="21"/>
                          </w:rPr>
                        </w:pPr>
                        <w:r w:rsidRPr="00D85822">
                          <w:rPr>
                            <w:rFonts w:ascii="Sylfaen" w:eastAsia="Times New Roman" w:hAnsi="Sylfaen" w:cs="Times New Roman"/>
                            <w:sz w:val="21"/>
                            <w:szCs w:val="21"/>
                          </w:rPr>
                          <w:t> </w:t>
                        </w:r>
                      </w:p>
                      <w:p w:rsidR="00D85822" w:rsidRPr="00D85822" w:rsidRDefault="00D85822" w:rsidP="00D85822">
                        <w:pPr>
                          <w:spacing w:after="0" w:line="240" w:lineRule="auto"/>
                          <w:ind w:firstLine="375"/>
                          <w:rPr>
                            <w:rFonts w:ascii="Sylfaen" w:eastAsia="Times New Roman" w:hAnsi="Sylfaen" w:cs="Times New Roman"/>
                            <w:sz w:val="21"/>
                            <w:szCs w:val="21"/>
                          </w:rPr>
                        </w:pPr>
                        <w:r w:rsidRPr="00D85822">
                          <w:rPr>
                            <w:rFonts w:ascii="Sylfaen" w:eastAsia="Times New Roman" w:hAnsi="Sylfaen" w:cs="Times New Roman"/>
                            <w:sz w:val="21"/>
                            <w:szCs w:val="21"/>
                          </w:rPr>
                          <w:t>1. Քաղաքացիական ծառայողի անունը, ազգանունը.</w:t>
                        </w:r>
                      </w:p>
                      <w:p w:rsidR="00D85822" w:rsidRPr="00D85822" w:rsidRDefault="00D85822" w:rsidP="00D85822">
                        <w:pPr>
                          <w:spacing w:after="0" w:line="240" w:lineRule="auto"/>
                          <w:ind w:firstLine="375"/>
                          <w:rPr>
                            <w:rFonts w:ascii="Sylfaen" w:eastAsia="Times New Roman" w:hAnsi="Sylfaen" w:cs="Times New Roman"/>
                            <w:sz w:val="21"/>
                            <w:szCs w:val="21"/>
                          </w:rPr>
                        </w:pPr>
                        <w:r w:rsidRPr="00D85822">
                          <w:rPr>
                            <w:rFonts w:ascii="Sylfaen" w:eastAsia="Times New Roman" w:hAnsi="Sylfaen" w:cs="Times New Roman"/>
                            <w:sz w:val="21"/>
                            <w:szCs w:val="21"/>
                          </w:rPr>
                          <w:t>2. Զբաղեցրած պաշտոնը.</w:t>
                        </w:r>
                      </w:p>
                      <w:p w:rsidR="00D85822" w:rsidRPr="00D85822" w:rsidRDefault="00D85822" w:rsidP="00D85822">
                        <w:pPr>
                          <w:spacing w:after="0" w:line="240" w:lineRule="auto"/>
                          <w:ind w:firstLine="375"/>
                          <w:rPr>
                            <w:rFonts w:ascii="Sylfaen" w:eastAsia="Times New Roman" w:hAnsi="Sylfaen" w:cs="Times New Roman"/>
                            <w:sz w:val="21"/>
                            <w:szCs w:val="21"/>
                          </w:rPr>
                        </w:pPr>
                        <w:r w:rsidRPr="00D85822">
                          <w:rPr>
                            <w:rFonts w:ascii="Sylfaen" w:eastAsia="Times New Roman" w:hAnsi="Sylfaen" w:cs="Times New Roman"/>
                            <w:sz w:val="21"/>
                            <w:szCs w:val="21"/>
                          </w:rPr>
                          <w:t>3. Գործուղման վայրը և ժամկետները.</w:t>
                        </w:r>
                      </w:p>
                      <w:p w:rsidR="00D85822" w:rsidRPr="00D85822" w:rsidRDefault="00D85822" w:rsidP="00D85822">
                        <w:pPr>
                          <w:spacing w:after="0" w:line="240" w:lineRule="auto"/>
                          <w:ind w:firstLine="375"/>
                          <w:rPr>
                            <w:rFonts w:ascii="Sylfaen" w:eastAsia="Times New Roman" w:hAnsi="Sylfaen" w:cs="Times New Roman"/>
                            <w:sz w:val="21"/>
                            <w:szCs w:val="21"/>
                          </w:rPr>
                        </w:pPr>
                        <w:r w:rsidRPr="00D85822">
                          <w:rPr>
                            <w:rFonts w:ascii="Sylfaen" w:eastAsia="Times New Roman" w:hAnsi="Sylfaen" w:cs="Times New Roman"/>
                            <w:sz w:val="21"/>
                            <w:szCs w:val="21"/>
                          </w:rPr>
                          <w:t>4. Հրավիրող կողմը (առկայության դեպքում).</w:t>
                        </w:r>
                      </w:p>
                      <w:p w:rsidR="00D85822" w:rsidRPr="00D85822" w:rsidRDefault="00D85822" w:rsidP="00D85822">
                        <w:pPr>
                          <w:spacing w:after="0" w:line="240" w:lineRule="auto"/>
                          <w:ind w:firstLine="375"/>
                          <w:rPr>
                            <w:rFonts w:ascii="Sylfaen" w:eastAsia="Times New Roman" w:hAnsi="Sylfaen" w:cs="Times New Roman"/>
                            <w:sz w:val="21"/>
                            <w:szCs w:val="21"/>
                          </w:rPr>
                        </w:pPr>
                        <w:r w:rsidRPr="00D85822">
                          <w:rPr>
                            <w:rFonts w:ascii="Sylfaen" w:eastAsia="Times New Roman" w:hAnsi="Sylfaen" w:cs="Times New Roman"/>
                            <w:sz w:val="21"/>
                            <w:szCs w:val="21"/>
                          </w:rPr>
                          <w:t>5. Գործուղման նպատակը (աշխատանքային ո՞ր խնդրի լուծման համար էր նախատեսված գործուղումը).</w:t>
                        </w:r>
                      </w:p>
                      <w:p w:rsidR="00D85822" w:rsidRPr="00D85822" w:rsidRDefault="00D85822" w:rsidP="00D85822">
                        <w:pPr>
                          <w:spacing w:after="0" w:line="240" w:lineRule="auto"/>
                          <w:ind w:firstLine="375"/>
                          <w:rPr>
                            <w:rFonts w:ascii="Sylfaen" w:eastAsia="Times New Roman" w:hAnsi="Sylfaen" w:cs="Times New Roman"/>
                            <w:sz w:val="21"/>
                            <w:szCs w:val="21"/>
                          </w:rPr>
                        </w:pPr>
                        <w:r w:rsidRPr="00D85822">
                          <w:rPr>
                            <w:rFonts w:ascii="Sylfaen" w:eastAsia="Times New Roman" w:hAnsi="Sylfaen" w:cs="Times New Roman"/>
                            <w:sz w:val="21"/>
                            <w:szCs w:val="21"/>
                          </w:rPr>
                          <w:t>6. Քննարկված թեմաները (հարցերը).</w:t>
                        </w:r>
                      </w:p>
                      <w:p w:rsidR="00D85822" w:rsidRPr="00D85822" w:rsidRDefault="00D85822" w:rsidP="00D85822">
                        <w:pPr>
                          <w:spacing w:after="0" w:line="240" w:lineRule="auto"/>
                          <w:ind w:firstLine="375"/>
                          <w:rPr>
                            <w:rFonts w:ascii="Sylfaen" w:eastAsia="Times New Roman" w:hAnsi="Sylfaen" w:cs="Times New Roman"/>
                            <w:sz w:val="21"/>
                            <w:szCs w:val="21"/>
                          </w:rPr>
                        </w:pPr>
                        <w:r w:rsidRPr="00D85822">
                          <w:rPr>
                            <w:rFonts w:ascii="Sylfaen" w:eastAsia="Times New Roman" w:hAnsi="Sylfaen" w:cs="Times New Roman"/>
                            <w:sz w:val="21"/>
                            <w:szCs w:val="21"/>
                          </w:rPr>
                          <w:t>7. Հանդիպումները, ելույթները.</w:t>
                        </w:r>
                      </w:p>
                      <w:p w:rsidR="00D85822" w:rsidRPr="00D85822" w:rsidRDefault="00D85822" w:rsidP="00D85822">
                        <w:pPr>
                          <w:spacing w:after="0" w:line="240" w:lineRule="auto"/>
                          <w:ind w:firstLine="375"/>
                          <w:rPr>
                            <w:rFonts w:ascii="Sylfaen" w:eastAsia="Times New Roman" w:hAnsi="Sylfaen" w:cs="Times New Roman"/>
                            <w:sz w:val="21"/>
                            <w:szCs w:val="21"/>
                          </w:rPr>
                        </w:pPr>
                        <w:r w:rsidRPr="00D85822">
                          <w:rPr>
                            <w:rFonts w:ascii="Sylfaen" w:eastAsia="Times New Roman" w:hAnsi="Sylfaen" w:cs="Times New Roman"/>
                            <w:sz w:val="21"/>
                            <w:szCs w:val="21"/>
                          </w:rPr>
                          <w:t>8. Հանդիպումների ժամանակ ընդունված որոշումները, պայմանավորվածությունները, ստորագրված փաստաթղթերը.</w:t>
                        </w:r>
                      </w:p>
                      <w:p w:rsidR="00D85822" w:rsidRPr="00D85822" w:rsidRDefault="00D85822" w:rsidP="00D85822">
                        <w:pPr>
                          <w:spacing w:after="0" w:line="240" w:lineRule="auto"/>
                          <w:ind w:firstLine="375"/>
                          <w:rPr>
                            <w:rFonts w:ascii="Sylfaen" w:eastAsia="Times New Roman" w:hAnsi="Sylfaen" w:cs="Times New Roman"/>
                            <w:sz w:val="21"/>
                            <w:szCs w:val="21"/>
                          </w:rPr>
                        </w:pPr>
                        <w:r w:rsidRPr="00D85822">
                          <w:rPr>
                            <w:rFonts w:ascii="Sylfaen" w:eastAsia="Times New Roman" w:hAnsi="Sylfaen" w:cs="Times New Roman"/>
                            <w:sz w:val="21"/>
                            <w:szCs w:val="21"/>
                          </w:rPr>
                          <w:t>9. Առաջարկությունները, դրանց ընթացք տալու վերաբերյալ առաջարկները՝ եղանակը, ձևը, ժամկետները, պատասխանատուները, ակնկալվող արդյունքները:</w:t>
                        </w:r>
                      </w:p>
                      <w:p w:rsidR="00D85822" w:rsidRPr="00D85822" w:rsidRDefault="00D85822" w:rsidP="00D85822">
                        <w:pPr>
                          <w:spacing w:after="0" w:line="240" w:lineRule="auto"/>
                          <w:ind w:firstLine="375"/>
                          <w:rPr>
                            <w:rFonts w:ascii="Sylfaen" w:eastAsia="Times New Roman" w:hAnsi="Sylfaen" w:cs="Times New Roman"/>
                            <w:sz w:val="21"/>
                            <w:szCs w:val="21"/>
                          </w:rPr>
                        </w:pPr>
                        <w:r w:rsidRPr="00D85822">
                          <w:rPr>
                            <w:rFonts w:ascii="Sylfaen" w:eastAsia="Times New Roman" w:hAnsi="Sylfaen" w:cs="Times New Roman"/>
                            <w:sz w:val="21"/>
                            <w:szCs w:val="21"/>
                          </w:rPr>
                          <w:t> </w:t>
                        </w:r>
                      </w:p>
                      <w:p w:rsidR="00D85822" w:rsidRPr="00D85822" w:rsidRDefault="00D85822" w:rsidP="00D85822">
                        <w:pPr>
                          <w:spacing w:after="0" w:line="240" w:lineRule="auto"/>
                          <w:ind w:firstLine="375"/>
                          <w:rPr>
                            <w:rFonts w:ascii="Sylfaen" w:eastAsia="Times New Roman" w:hAnsi="Sylfaen" w:cs="Times New Roman"/>
                            <w:sz w:val="21"/>
                            <w:szCs w:val="21"/>
                          </w:rPr>
                        </w:pPr>
                        <w:r w:rsidRPr="00D85822">
                          <w:rPr>
                            <w:rFonts w:ascii="Sylfaen" w:eastAsia="Times New Roman" w:hAnsi="Sylfaen" w:cs="Times New Roman"/>
                            <w:i/>
                            <w:iCs/>
                            <w:sz w:val="21"/>
                            <w:szCs w:val="21"/>
                          </w:rPr>
                          <w:t>Գործուղվող -------------------------------------------------------------------------------------</w:t>
                        </w:r>
                      </w:p>
                      <w:p w:rsidR="00D85822" w:rsidRPr="00D85822" w:rsidRDefault="00D85822" w:rsidP="00D85822">
                        <w:pPr>
                          <w:spacing w:after="0" w:line="240" w:lineRule="auto"/>
                          <w:ind w:firstLine="375"/>
                          <w:jc w:val="center"/>
                          <w:rPr>
                            <w:rFonts w:ascii="Sylfaen" w:eastAsia="Times New Roman" w:hAnsi="Sylfaen" w:cs="Times New Roman"/>
                            <w:sz w:val="21"/>
                            <w:szCs w:val="21"/>
                          </w:rPr>
                        </w:pPr>
                        <w:r w:rsidRPr="00D85822">
                          <w:rPr>
                            <w:rFonts w:ascii="Sylfaen" w:eastAsia="Times New Roman" w:hAnsi="Sylfaen" w:cs="Times New Roman"/>
                            <w:sz w:val="15"/>
                            <w:szCs w:val="15"/>
                          </w:rPr>
                          <w:t> </w:t>
                        </w:r>
                        <w:r w:rsidRPr="00D85822">
                          <w:rPr>
                            <w:rFonts w:ascii="Sylfaen" w:eastAsia="Times New Roman" w:hAnsi="Sylfaen" w:cs="Times New Roman"/>
                            <w:i/>
                            <w:iCs/>
                            <w:sz w:val="15"/>
                            <w:szCs w:val="15"/>
                          </w:rPr>
                          <w:t>(ստորագրությունը, ամսաթիվը)</w:t>
                        </w:r>
                      </w:p>
                      <w:p w:rsidR="00D85822" w:rsidRPr="00D85822" w:rsidRDefault="00D85822" w:rsidP="00D85822">
                        <w:pPr>
                          <w:spacing w:after="0" w:line="240" w:lineRule="auto"/>
                          <w:ind w:firstLine="375"/>
                          <w:rPr>
                            <w:rFonts w:ascii="Sylfaen" w:eastAsia="Times New Roman" w:hAnsi="Sylfaen" w:cs="Times New Roman"/>
                            <w:sz w:val="21"/>
                            <w:szCs w:val="21"/>
                          </w:rPr>
                        </w:pPr>
                        <w:r w:rsidRPr="00D85822">
                          <w:rPr>
                            <w:rFonts w:ascii="Sylfaen" w:eastAsia="Times New Roman" w:hAnsi="Sylfaen" w:cs="Times New Roman"/>
                            <w:b/>
                            <w:bCs/>
                            <w:i/>
                            <w:iCs/>
                            <w:sz w:val="21"/>
                            <w:szCs w:val="21"/>
                          </w:rPr>
                          <w:t>(հավելվածը լրաց. 23.03.23 N 391-Ն)</w:t>
                        </w:r>
                      </w:p>
                    </w:tc>
                  </w:tr>
                </w:tbl>
                <w:p w:rsidR="00D85822" w:rsidRPr="00D85822" w:rsidRDefault="00D85822" w:rsidP="00D85822">
                  <w:pPr>
                    <w:spacing w:after="0" w:line="240" w:lineRule="auto"/>
                    <w:rPr>
                      <w:rFonts w:ascii="Sylfaen" w:eastAsia="Times New Roman" w:hAnsi="Sylfaen" w:cs="Times New Roman"/>
                      <w:sz w:val="21"/>
                      <w:szCs w:val="21"/>
                    </w:rPr>
                  </w:pPr>
                </w:p>
              </w:tc>
            </w:tr>
          </w:tbl>
          <w:p w:rsidR="00D85822" w:rsidRPr="00D85822" w:rsidRDefault="00D85822" w:rsidP="00D85822">
            <w:pPr>
              <w:spacing w:after="0" w:line="240" w:lineRule="auto"/>
              <w:rPr>
                <w:rFonts w:ascii="Sylfaen" w:eastAsia="Times New Roman" w:hAnsi="Sylfaen" w:cs="Times New Roman"/>
                <w:sz w:val="21"/>
                <w:szCs w:val="21"/>
              </w:rPr>
            </w:pPr>
          </w:p>
        </w:tc>
      </w:tr>
    </w:tbl>
    <w:p w:rsidR="005C2122" w:rsidRPr="00D85822" w:rsidRDefault="005C2122" w:rsidP="00D85822">
      <w:bookmarkStart w:id="0" w:name="_GoBack"/>
      <w:bookmarkEnd w:id="0"/>
    </w:p>
    <w:sectPr w:rsidR="005C2122" w:rsidRPr="00D858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6C5"/>
    <w:rsid w:val="005C2122"/>
    <w:rsid w:val="00715297"/>
    <w:rsid w:val="007771EF"/>
    <w:rsid w:val="009C3647"/>
    <w:rsid w:val="00A956C5"/>
    <w:rsid w:val="00C642F3"/>
    <w:rsid w:val="00D85822"/>
    <w:rsid w:val="00E94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8CE225-8235-405E-A092-2A7E0136A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c-date">
    <w:name w:val="dec-date"/>
    <w:basedOn w:val="Normal"/>
    <w:rsid w:val="009C36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c-name">
    <w:name w:val="dec-name"/>
    <w:basedOn w:val="Normal"/>
    <w:rsid w:val="009C364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C364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C3647"/>
    <w:rPr>
      <w:color w:val="0000FF"/>
      <w:u w:val="single"/>
    </w:rPr>
  </w:style>
  <w:style w:type="character" w:customStyle="1" w:styleId="showhide">
    <w:name w:val="showhide"/>
    <w:basedOn w:val="DefaultParagraphFont"/>
    <w:rsid w:val="00D85822"/>
  </w:style>
  <w:style w:type="character" w:styleId="Strong">
    <w:name w:val="Strong"/>
    <w:basedOn w:val="DefaultParagraphFont"/>
    <w:uiPriority w:val="22"/>
    <w:qFormat/>
    <w:rsid w:val="00D85822"/>
    <w:rPr>
      <w:b/>
      <w:bCs/>
    </w:rPr>
  </w:style>
  <w:style w:type="character" w:styleId="Emphasis">
    <w:name w:val="Emphasis"/>
    <w:basedOn w:val="DefaultParagraphFont"/>
    <w:uiPriority w:val="20"/>
    <w:qFormat/>
    <w:rsid w:val="00D8582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575176">
      <w:bodyDiv w:val="1"/>
      <w:marLeft w:val="0"/>
      <w:marRight w:val="0"/>
      <w:marTop w:val="0"/>
      <w:marBottom w:val="0"/>
      <w:divBdr>
        <w:top w:val="none" w:sz="0" w:space="0" w:color="auto"/>
        <w:left w:val="none" w:sz="0" w:space="0" w:color="auto"/>
        <w:bottom w:val="none" w:sz="0" w:space="0" w:color="auto"/>
        <w:right w:val="none" w:sz="0" w:space="0" w:color="auto"/>
      </w:divBdr>
      <w:divsChild>
        <w:div w:id="491143159">
          <w:marLeft w:val="0"/>
          <w:marRight w:val="0"/>
          <w:marTop w:val="0"/>
          <w:marBottom w:val="0"/>
          <w:divBdr>
            <w:top w:val="none" w:sz="0" w:space="0" w:color="auto"/>
            <w:left w:val="none" w:sz="0" w:space="0" w:color="auto"/>
            <w:bottom w:val="none" w:sz="0" w:space="0" w:color="auto"/>
            <w:right w:val="none" w:sz="0" w:space="0" w:color="auto"/>
          </w:divBdr>
          <w:divsChild>
            <w:div w:id="949433312">
              <w:marLeft w:val="0"/>
              <w:marRight w:val="0"/>
              <w:marTop w:val="0"/>
              <w:marBottom w:val="150"/>
              <w:divBdr>
                <w:top w:val="none" w:sz="0" w:space="0" w:color="auto"/>
                <w:left w:val="none" w:sz="0" w:space="0" w:color="auto"/>
                <w:bottom w:val="none" w:sz="0" w:space="0" w:color="auto"/>
                <w:right w:val="none" w:sz="0" w:space="0" w:color="auto"/>
              </w:divBdr>
            </w:div>
            <w:div w:id="1923296333">
              <w:marLeft w:val="0"/>
              <w:marRight w:val="0"/>
              <w:marTop w:val="0"/>
              <w:marBottom w:val="0"/>
              <w:divBdr>
                <w:top w:val="none" w:sz="0" w:space="0" w:color="auto"/>
                <w:left w:val="none" w:sz="0" w:space="0" w:color="auto"/>
                <w:bottom w:val="none" w:sz="0" w:space="0" w:color="auto"/>
                <w:right w:val="none" w:sz="0" w:space="0" w:color="auto"/>
              </w:divBdr>
              <w:divsChild>
                <w:div w:id="1021785478">
                  <w:marLeft w:val="0"/>
                  <w:marRight w:val="0"/>
                  <w:marTop w:val="0"/>
                  <w:marBottom w:val="0"/>
                  <w:divBdr>
                    <w:top w:val="none" w:sz="0" w:space="0" w:color="auto"/>
                    <w:left w:val="none" w:sz="0" w:space="0" w:color="auto"/>
                    <w:bottom w:val="none" w:sz="0" w:space="0" w:color="auto"/>
                    <w:right w:val="none" w:sz="0" w:space="0" w:color="auto"/>
                  </w:divBdr>
                </w:div>
                <w:div w:id="1835754460">
                  <w:marLeft w:val="0"/>
                  <w:marRight w:val="0"/>
                  <w:marTop w:val="0"/>
                  <w:marBottom w:val="0"/>
                  <w:divBdr>
                    <w:top w:val="none" w:sz="0" w:space="0" w:color="auto"/>
                    <w:left w:val="none" w:sz="0" w:space="0" w:color="auto"/>
                    <w:bottom w:val="none" w:sz="0" w:space="0" w:color="auto"/>
                    <w:right w:val="none" w:sz="0" w:space="0" w:color="auto"/>
                  </w:divBdr>
                </w:div>
                <w:div w:id="170536702">
                  <w:marLeft w:val="0"/>
                  <w:marRight w:val="0"/>
                  <w:marTop w:val="0"/>
                  <w:marBottom w:val="0"/>
                  <w:divBdr>
                    <w:top w:val="none" w:sz="0" w:space="0" w:color="auto"/>
                    <w:left w:val="none" w:sz="0" w:space="0" w:color="auto"/>
                    <w:bottom w:val="none" w:sz="0" w:space="0" w:color="auto"/>
                    <w:right w:val="none" w:sz="0" w:space="0" w:color="auto"/>
                  </w:divBdr>
                </w:div>
                <w:div w:id="1825003271">
                  <w:marLeft w:val="0"/>
                  <w:marRight w:val="0"/>
                  <w:marTop w:val="0"/>
                  <w:marBottom w:val="0"/>
                  <w:divBdr>
                    <w:top w:val="none" w:sz="0" w:space="0" w:color="auto"/>
                    <w:left w:val="none" w:sz="0" w:space="0" w:color="auto"/>
                    <w:bottom w:val="none" w:sz="0" w:space="0" w:color="auto"/>
                    <w:right w:val="none" w:sz="0" w:space="0" w:color="auto"/>
                  </w:divBdr>
                </w:div>
                <w:div w:id="917251645">
                  <w:marLeft w:val="0"/>
                  <w:marRight w:val="0"/>
                  <w:marTop w:val="0"/>
                  <w:marBottom w:val="0"/>
                  <w:divBdr>
                    <w:top w:val="none" w:sz="0" w:space="0" w:color="auto"/>
                    <w:left w:val="none" w:sz="0" w:space="0" w:color="auto"/>
                    <w:bottom w:val="none" w:sz="0" w:space="0" w:color="auto"/>
                    <w:right w:val="none" w:sz="0" w:space="0" w:color="auto"/>
                  </w:divBdr>
                </w:div>
                <w:div w:id="291980887">
                  <w:marLeft w:val="0"/>
                  <w:marRight w:val="0"/>
                  <w:marTop w:val="0"/>
                  <w:marBottom w:val="0"/>
                  <w:divBdr>
                    <w:top w:val="none" w:sz="0" w:space="0" w:color="auto"/>
                    <w:left w:val="none" w:sz="0" w:space="0" w:color="auto"/>
                    <w:bottom w:val="none" w:sz="0" w:space="0" w:color="auto"/>
                    <w:right w:val="none" w:sz="0" w:space="0" w:color="auto"/>
                  </w:divBdr>
                </w:div>
                <w:div w:id="442261786">
                  <w:marLeft w:val="0"/>
                  <w:marRight w:val="0"/>
                  <w:marTop w:val="0"/>
                  <w:marBottom w:val="0"/>
                  <w:divBdr>
                    <w:top w:val="none" w:sz="0" w:space="0" w:color="auto"/>
                    <w:left w:val="none" w:sz="0" w:space="0" w:color="auto"/>
                    <w:bottom w:val="none" w:sz="0" w:space="0" w:color="auto"/>
                    <w:right w:val="none" w:sz="0" w:space="0" w:color="auto"/>
                  </w:divBdr>
                </w:div>
                <w:div w:id="1335376706">
                  <w:marLeft w:val="0"/>
                  <w:marRight w:val="0"/>
                  <w:marTop w:val="0"/>
                  <w:marBottom w:val="0"/>
                  <w:divBdr>
                    <w:top w:val="none" w:sz="0" w:space="0" w:color="auto"/>
                    <w:left w:val="none" w:sz="0" w:space="0" w:color="auto"/>
                    <w:bottom w:val="none" w:sz="0" w:space="0" w:color="auto"/>
                    <w:right w:val="none" w:sz="0" w:space="0" w:color="auto"/>
                  </w:divBdr>
                </w:div>
                <w:div w:id="1921480934">
                  <w:marLeft w:val="0"/>
                  <w:marRight w:val="0"/>
                  <w:marTop w:val="0"/>
                  <w:marBottom w:val="0"/>
                  <w:divBdr>
                    <w:top w:val="none" w:sz="0" w:space="0" w:color="auto"/>
                    <w:left w:val="none" w:sz="0" w:space="0" w:color="auto"/>
                    <w:bottom w:val="none" w:sz="0" w:space="0" w:color="auto"/>
                    <w:right w:val="none" w:sz="0" w:space="0" w:color="auto"/>
                  </w:divBdr>
                </w:div>
                <w:div w:id="850296000">
                  <w:marLeft w:val="0"/>
                  <w:marRight w:val="0"/>
                  <w:marTop w:val="0"/>
                  <w:marBottom w:val="0"/>
                  <w:divBdr>
                    <w:top w:val="none" w:sz="0" w:space="0" w:color="auto"/>
                    <w:left w:val="none" w:sz="0" w:space="0" w:color="auto"/>
                    <w:bottom w:val="none" w:sz="0" w:space="0" w:color="auto"/>
                    <w:right w:val="none" w:sz="0" w:space="0" w:color="auto"/>
                  </w:divBdr>
                </w:div>
                <w:div w:id="2043624400">
                  <w:marLeft w:val="0"/>
                  <w:marRight w:val="0"/>
                  <w:marTop w:val="0"/>
                  <w:marBottom w:val="0"/>
                  <w:divBdr>
                    <w:top w:val="none" w:sz="0" w:space="0" w:color="auto"/>
                    <w:left w:val="none" w:sz="0" w:space="0" w:color="auto"/>
                    <w:bottom w:val="none" w:sz="0" w:space="0" w:color="auto"/>
                    <w:right w:val="none" w:sz="0" w:space="0" w:color="auto"/>
                  </w:divBdr>
                </w:div>
                <w:div w:id="1843620265">
                  <w:marLeft w:val="0"/>
                  <w:marRight w:val="0"/>
                  <w:marTop w:val="0"/>
                  <w:marBottom w:val="0"/>
                  <w:divBdr>
                    <w:top w:val="none" w:sz="0" w:space="0" w:color="auto"/>
                    <w:left w:val="none" w:sz="0" w:space="0" w:color="auto"/>
                    <w:bottom w:val="none" w:sz="0" w:space="0" w:color="auto"/>
                    <w:right w:val="none" w:sz="0" w:space="0" w:color="auto"/>
                  </w:divBdr>
                  <w:divsChild>
                    <w:div w:id="788086828">
                      <w:marLeft w:val="0"/>
                      <w:marRight w:val="0"/>
                      <w:marTop w:val="0"/>
                      <w:marBottom w:val="0"/>
                      <w:divBdr>
                        <w:top w:val="none" w:sz="0" w:space="0" w:color="auto"/>
                        <w:left w:val="none" w:sz="0" w:space="0" w:color="auto"/>
                        <w:bottom w:val="none" w:sz="0" w:space="0" w:color="auto"/>
                        <w:right w:val="none" w:sz="0" w:space="0" w:color="auto"/>
                      </w:divBdr>
                      <w:divsChild>
                        <w:div w:id="72726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324310">
                  <w:marLeft w:val="0"/>
                  <w:marRight w:val="0"/>
                  <w:marTop w:val="0"/>
                  <w:marBottom w:val="0"/>
                  <w:divBdr>
                    <w:top w:val="none" w:sz="0" w:space="0" w:color="auto"/>
                    <w:left w:val="none" w:sz="0" w:space="0" w:color="auto"/>
                    <w:bottom w:val="none" w:sz="0" w:space="0" w:color="auto"/>
                    <w:right w:val="none" w:sz="0" w:space="0" w:color="auto"/>
                  </w:divBdr>
                </w:div>
                <w:div w:id="1207064046">
                  <w:marLeft w:val="0"/>
                  <w:marRight w:val="0"/>
                  <w:marTop w:val="0"/>
                  <w:marBottom w:val="0"/>
                  <w:divBdr>
                    <w:top w:val="none" w:sz="0" w:space="0" w:color="auto"/>
                    <w:left w:val="none" w:sz="0" w:space="0" w:color="auto"/>
                    <w:bottom w:val="none" w:sz="0" w:space="0" w:color="auto"/>
                    <w:right w:val="none" w:sz="0" w:space="0" w:color="auto"/>
                  </w:divBdr>
                </w:div>
                <w:div w:id="851920210">
                  <w:marLeft w:val="0"/>
                  <w:marRight w:val="0"/>
                  <w:marTop w:val="0"/>
                  <w:marBottom w:val="0"/>
                  <w:divBdr>
                    <w:top w:val="none" w:sz="0" w:space="0" w:color="auto"/>
                    <w:left w:val="none" w:sz="0" w:space="0" w:color="auto"/>
                    <w:bottom w:val="none" w:sz="0" w:space="0" w:color="auto"/>
                    <w:right w:val="none" w:sz="0" w:space="0" w:color="auto"/>
                  </w:divBdr>
                </w:div>
                <w:div w:id="137928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788199">
      <w:bodyDiv w:val="1"/>
      <w:marLeft w:val="0"/>
      <w:marRight w:val="0"/>
      <w:marTop w:val="0"/>
      <w:marBottom w:val="0"/>
      <w:divBdr>
        <w:top w:val="none" w:sz="0" w:space="0" w:color="auto"/>
        <w:left w:val="none" w:sz="0" w:space="0" w:color="auto"/>
        <w:bottom w:val="none" w:sz="0" w:space="0" w:color="auto"/>
        <w:right w:val="none" w:sz="0" w:space="0" w:color="auto"/>
      </w:divBdr>
      <w:divsChild>
        <w:div w:id="1182621373">
          <w:marLeft w:val="255"/>
          <w:marRight w:val="0"/>
          <w:marTop w:val="0"/>
          <w:marBottom w:val="0"/>
          <w:divBdr>
            <w:top w:val="none" w:sz="0" w:space="0" w:color="auto"/>
            <w:left w:val="none" w:sz="0" w:space="0" w:color="auto"/>
            <w:bottom w:val="none" w:sz="0" w:space="0" w:color="auto"/>
            <w:right w:val="none" w:sz="0" w:space="0" w:color="auto"/>
          </w:divBdr>
          <w:divsChild>
            <w:div w:id="1626421297">
              <w:marLeft w:val="0"/>
              <w:marRight w:val="0"/>
              <w:marTop w:val="0"/>
              <w:marBottom w:val="0"/>
              <w:divBdr>
                <w:top w:val="none" w:sz="0" w:space="0" w:color="auto"/>
                <w:left w:val="none" w:sz="0" w:space="0" w:color="auto"/>
                <w:bottom w:val="none" w:sz="0" w:space="0" w:color="auto"/>
                <w:right w:val="none" w:sz="0" w:space="0" w:color="auto"/>
              </w:divBdr>
              <w:divsChild>
                <w:div w:id="273293279">
                  <w:marLeft w:val="0"/>
                  <w:marRight w:val="0"/>
                  <w:marTop w:val="0"/>
                  <w:marBottom w:val="0"/>
                  <w:divBdr>
                    <w:top w:val="none" w:sz="0" w:space="0" w:color="auto"/>
                    <w:left w:val="none" w:sz="0" w:space="0" w:color="auto"/>
                    <w:bottom w:val="none" w:sz="0" w:space="0" w:color="auto"/>
                    <w:right w:val="none" w:sz="0" w:space="0" w:color="auto"/>
                  </w:divBdr>
                  <w:divsChild>
                    <w:div w:id="491024442">
                      <w:marLeft w:val="0"/>
                      <w:marRight w:val="0"/>
                      <w:marTop w:val="0"/>
                      <w:marBottom w:val="0"/>
                      <w:divBdr>
                        <w:top w:val="none" w:sz="0" w:space="0" w:color="auto"/>
                        <w:left w:val="none" w:sz="0" w:space="0" w:color="auto"/>
                        <w:bottom w:val="none" w:sz="0" w:space="0" w:color="auto"/>
                        <w:right w:val="none" w:sz="0" w:space="0" w:color="auto"/>
                      </w:divBdr>
                    </w:div>
                  </w:divsChild>
                </w:div>
                <w:div w:id="95401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df.arlis.am/175734" TargetMode="External"/><Relationship Id="rId13"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www.facebook.com/share.php?u=https%3A%2F%2Fwww.arlis.am%2FDocumentView.aspx%3FDocID%3D175734"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arlis.am/DocumentView.aspx?DocID=175734" TargetMode="External"/><Relationship Id="rId11" Type="http://schemas.openxmlformats.org/officeDocument/2006/relationships/image" Target="media/image4.gif"/><Relationship Id="rId5" Type="http://schemas.openxmlformats.org/officeDocument/2006/relationships/image" Target="media/image1.png"/><Relationship Id="rId15" Type="http://schemas.openxmlformats.org/officeDocument/2006/relationships/image" Target="media/image7.gif"/><Relationship Id="rId10" Type="http://schemas.openxmlformats.org/officeDocument/2006/relationships/hyperlink" Target="https://www.arlis.am/" TargetMode="External"/><Relationship Id="rId4" Type="http://schemas.openxmlformats.org/officeDocument/2006/relationships/hyperlink" Target="https://www.arlis.am/DocumentView.aspx?DocID=175734" TargetMode="External"/><Relationship Id="rId9" Type="http://schemas.openxmlformats.org/officeDocument/2006/relationships/image" Target="media/image3.png"/><Relationship Id="rId14" Type="http://schemas.openxmlformats.org/officeDocument/2006/relationships/image" Target="media/image6.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1735</Words>
  <Characters>9893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Anik Balyan</dc:creator>
  <cp:keywords/>
  <dc:description/>
  <cp:lastModifiedBy>Anik Balyan</cp:lastModifiedBy>
  <cp:revision>3</cp:revision>
  <dcterms:created xsi:type="dcterms:W3CDTF">2018-11-13T12:42:00Z</dcterms:created>
  <dcterms:modified xsi:type="dcterms:W3CDTF">2023-08-22T10:11:00Z</dcterms:modified>
</cp:coreProperties>
</file>